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3BC" w:rsidRPr="00A5443C" w:rsidRDefault="002253BC" w:rsidP="002253BC">
      <w:pPr>
        <w:jc w:val="center"/>
        <w:rPr>
          <w:color w:val="000000" w:themeColor="text1"/>
          <w:sz w:val="28"/>
        </w:rPr>
      </w:pPr>
      <w:r w:rsidRPr="00A5443C">
        <w:rPr>
          <w:rFonts w:hint="eastAsia"/>
          <w:color w:val="000000" w:themeColor="text1"/>
          <w:sz w:val="28"/>
        </w:rPr>
        <w:t>算数・数学科学習指導研究委員会</w:t>
      </w:r>
    </w:p>
    <w:p w:rsidR="002253BC" w:rsidRPr="00A5443C" w:rsidRDefault="002253BC" w:rsidP="002253BC">
      <w:pPr>
        <w:rPr>
          <w:color w:val="000000" w:themeColor="text1"/>
        </w:rPr>
      </w:pPr>
    </w:p>
    <w:p w:rsidR="002253BC" w:rsidRPr="00A5443C" w:rsidRDefault="002253BC" w:rsidP="002253BC">
      <w:pPr>
        <w:rPr>
          <w:color w:val="000000" w:themeColor="text1"/>
        </w:rPr>
      </w:pPr>
      <w:r w:rsidRPr="00A5443C">
        <w:rPr>
          <w:rFonts w:hint="eastAsia"/>
          <w:color w:val="000000" w:themeColor="text1"/>
        </w:rPr>
        <w:t>一　研究テーマ</w:t>
      </w:r>
    </w:p>
    <w:p w:rsidR="002253BC" w:rsidRPr="00A5443C" w:rsidRDefault="002253BC" w:rsidP="002253BC">
      <w:pPr>
        <w:rPr>
          <w:color w:val="000000" w:themeColor="text1"/>
        </w:rPr>
      </w:pPr>
    </w:p>
    <w:p w:rsidR="002253BC" w:rsidRPr="00A5443C" w:rsidRDefault="002253BC" w:rsidP="002253BC">
      <w:pPr>
        <w:rPr>
          <w:rFonts w:hAnsi="ＭＳ 明朝" w:cs="Segoe UI Emoji"/>
          <w:color w:val="000000" w:themeColor="text1"/>
        </w:rPr>
      </w:pPr>
      <w:r w:rsidRPr="00A5443C">
        <w:rPr>
          <w:rFonts w:hint="eastAsia"/>
          <w:color w:val="000000" w:themeColor="text1"/>
          <w:sz w:val="32"/>
        </w:rPr>
        <w:t>「対話しながら考えを広げたり深めたりする数学的活動の実現」</w:t>
      </w:r>
    </w:p>
    <w:p w:rsidR="002253BC" w:rsidRPr="00A5443C" w:rsidRDefault="002253BC" w:rsidP="002253BC">
      <w:pPr>
        <w:rPr>
          <w:color w:val="000000" w:themeColor="text1"/>
        </w:rPr>
      </w:pPr>
    </w:p>
    <w:p w:rsidR="002253BC" w:rsidRPr="00A5443C" w:rsidRDefault="002253BC" w:rsidP="002253BC">
      <w:pPr>
        <w:rPr>
          <w:color w:val="000000" w:themeColor="text1"/>
        </w:rPr>
      </w:pPr>
      <w:r w:rsidRPr="00A5443C">
        <w:rPr>
          <w:rFonts w:hint="eastAsia"/>
          <w:color w:val="000000" w:themeColor="text1"/>
        </w:rPr>
        <w:t>二　テーマ設定の理由</w:t>
      </w:r>
    </w:p>
    <w:p w:rsidR="002253BC" w:rsidRPr="00A5443C" w:rsidRDefault="002253BC" w:rsidP="002253BC">
      <w:pPr>
        <w:ind w:leftChars="100" w:left="214" w:firstLineChars="100" w:firstLine="214"/>
        <w:rPr>
          <w:color w:val="000000" w:themeColor="text1"/>
        </w:rPr>
      </w:pPr>
      <w:r w:rsidRPr="00A5443C">
        <w:rPr>
          <w:rFonts w:hint="eastAsia"/>
          <w:color w:val="000000" w:themeColor="text1"/>
        </w:rPr>
        <w:t>本委員会では，児童・生徒が「できる喜び」と「考える楽しさ」を実感することを柱にこれまで研究と実践を積み重ねてきた。これまでの研究および実践の中で，次のような点が明らかになってきた。</w:t>
      </w:r>
    </w:p>
    <w:tbl>
      <w:tblPr>
        <w:tblStyle w:val="a9"/>
        <w:tblW w:w="9639" w:type="dxa"/>
        <w:tblInd w:w="250" w:type="dxa"/>
        <w:tblLayout w:type="fixed"/>
        <w:tblLook w:val="04A0" w:firstRow="1" w:lastRow="0" w:firstColumn="1" w:lastColumn="0" w:noHBand="0" w:noVBand="1"/>
      </w:tblPr>
      <w:tblGrid>
        <w:gridCol w:w="9639"/>
      </w:tblGrid>
      <w:tr w:rsidR="00A5443C" w:rsidRPr="00A5443C" w:rsidTr="00382A7A">
        <w:tc>
          <w:tcPr>
            <w:tcW w:w="9639" w:type="dxa"/>
          </w:tcPr>
          <w:p w:rsidR="002253BC" w:rsidRPr="00A5443C" w:rsidRDefault="002253BC" w:rsidP="00382A7A">
            <w:pPr>
              <w:ind w:left="214" w:hangingChars="100" w:hanging="214"/>
              <w:rPr>
                <w:color w:val="000000" w:themeColor="text1"/>
              </w:rPr>
            </w:pPr>
            <w:r w:rsidRPr="00A5443C">
              <w:rPr>
                <w:rFonts w:hint="eastAsia"/>
                <w:color w:val="000000" w:themeColor="text1"/>
              </w:rPr>
              <w:t>○表現とは，発信側と受け手側の両方で受け取りが成立して成り立つものであり，両者にとって共通の知識や学びがある中で生まれるものである</w:t>
            </w:r>
          </w:p>
          <w:p w:rsidR="002253BC" w:rsidRPr="00A5443C" w:rsidRDefault="002253BC" w:rsidP="00382A7A">
            <w:pPr>
              <w:rPr>
                <w:color w:val="000000" w:themeColor="text1"/>
              </w:rPr>
            </w:pPr>
            <w:r w:rsidRPr="00A5443C">
              <w:rPr>
                <w:rFonts w:hint="eastAsia"/>
                <w:color w:val="000000" w:themeColor="text1"/>
              </w:rPr>
              <w:t>○自分の考えを表現することにより思考が深まり，できる喜びや考える楽しさにつながっていくこと</w:t>
            </w:r>
          </w:p>
        </w:tc>
      </w:tr>
    </w:tbl>
    <w:p w:rsidR="002253BC" w:rsidRPr="00A5443C" w:rsidRDefault="002253BC" w:rsidP="002253BC">
      <w:pPr>
        <w:ind w:leftChars="100" w:left="214" w:firstLineChars="100" w:firstLine="214"/>
        <w:rPr>
          <w:color w:val="000000" w:themeColor="text1"/>
        </w:rPr>
      </w:pPr>
      <w:r w:rsidRPr="00A5443C">
        <w:rPr>
          <w:rFonts w:hint="eastAsia"/>
          <w:color w:val="000000" w:themeColor="text1"/>
        </w:rPr>
        <w:t>算数・数学の学習において，自分の考えを表現するためには，具体的な事象を数学的に表現したり処理したりするなど，基本的な技能の習得が不可欠である。また，数学的に表現されたものについて話し合って解釈し合うことによって，互いの考えをよりよいものに改めたり，新たなことを見いだしたりしながら，自分の考えをより確かな知識や技能として定着させていくことができる。このような考えやこれまでの成果から，３年前から「表現力を育むための指導と評価」をテーマに据えて研究を継続している。そして，友達と考え合うときに使う言葉を共通理解することと，言葉に表現するだけではなく，線分図や関係</w:t>
      </w:r>
      <w:r w:rsidR="000A0572" w:rsidRPr="00A5443C">
        <w:rPr>
          <w:rFonts w:hint="eastAsia"/>
          <w:color w:val="000000" w:themeColor="text1"/>
        </w:rPr>
        <w:t>図やグラフなどの図や式といった算数・数学独特の表現も含むものが算数・数学における言語活動である</w:t>
      </w:r>
      <w:r w:rsidRPr="00A5443C">
        <w:rPr>
          <w:rFonts w:hint="eastAsia"/>
          <w:color w:val="000000" w:themeColor="text1"/>
        </w:rPr>
        <w:t>ことを示すことができた。また、昨年度は「表現力を育むための指導とその評価のあり方～算数・数学における言語活動の充実～」として、言語活動や表現力の育成において一人一台端末</w:t>
      </w:r>
      <w:r w:rsidRPr="00A5443C">
        <w:rPr>
          <w:color w:val="000000" w:themeColor="text1"/>
        </w:rPr>
        <w:t>におけるＩＣＴ</w:t>
      </w:r>
      <w:r w:rsidRPr="00A5443C">
        <w:rPr>
          <w:rFonts w:hint="eastAsia"/>
          <w:color w:val="000000" w:themeColor="text1"/>
        </w:rPr>
        <w:t>機器</w:t>
      </w:r>
      <w:r w:rsidRPr="00A5443C">
        <w:rPr>
          <w:color w:val="000000" w:themeColor="text1"/>
        </w:rPr>
        <w:t>の授業の活用</w:t>
      </w:r>
      <w:r w:rsidRPr="00A5443C">
        <w:rPr>
          <w:rFonts w:hint="eastAsia"/>
          <w:color w:val="000000" w:themeColor="text1"/>
        </w:rPr>
        <w:t>にも着目をしながら研究を進めてきた。</w:t>
      </w:r>
    </w:p>
    <w:p w:rsidR="002253BC" w:rsidRPr="00A5443C" w:rsidRDefault="002253BC" w:rsidP="002253BC">
      <w:pPr>
        <w:ind w:leftChars="100" w:left="214"/>
        <w:rPr>
          <w:color w:val="000000" w:themeColor="text1"/>
        </w:rPr>
      </w:pPr>
      <w:r w:rsidRPr="00A5443C">
        <w:rPr>
          <w:rFonts w:hint="eastAsia"/>
          <w:color w:val="000000" w:themeColor="text1"/>
        </w:rPr>
        <w:t xml:space="preserve">　これら今までの活動を踏まえ、本年は、今まで行ってきた「表現」の一つである「対話」に着目した。また、「対話活動」には、対話をする必然性や目的が必要である。つまり、生徒の実態</w:t>
      </w:r>
      <w:r w:rsidR="000A0572" w:rsidRPr="00A5443C">
        <w:rPr>
          <w:rFonts w:hint="eastAsia"/>
          <w:color w:val="000000" w:themeColor="text1"/>
        </w:rPr>
        <w:t>に</w:t>
      </w:r>
      <w:r w:rsidRPr="00A5443C">
        <w:rPr>
          <w:rFonts w:hint="eastAsia"/>
          <w:color w:val="000000" w:themeColor="text1"/>
        </w:rPr>
        <w:t>即した生徒自身が「話したくなる」問題場面の設定が必要であると考える。そこで、本年は算数・数学の問題発見・解決の過程である数学的活動の実現に焦点を当てた。そして、数学的活動を円滑に進める際の、</w:t>
      </w:r>
      <w:r w:rsidRPr="00A5443C">
        <w:rPr>
          <w:rFonts w:hint="eastAsia"/>
          <w:color w:val="000000" w:themeColor="text1"/>
        </w:rPr>
        <w:t>ICT</w:t>
      </w:r>
      <w:r w:rsidRPr="00A5443C">
        <w:rPr>
          <w:rFonts w:hint="eastAsia"/>
          <w:color w:val="000000" w:themeColor="text1"/>
        </w:rPr>
        <w:t>の有効な活用を研究のテーマとした。</w:t>
      </w:r>
    </w:p>
    <w:p w:rsidR="002253BC" w:rsidRPr="00A5443C" w:rsidRDefault="002253BC" w:rsidP="002253BC">
      <w:pPr>
        <w:ind w:leftChars="100" w:left="214"/>
        <w:rPr>
          <w:color w:val="000000" w:themeColor="text1"/>
        </w:rPr>
      </w:pPr>
    </w:p>
    <w:p w:rsidR="002253BC" w:rsidRPr="00A5443C" w:rsidRDefault="002253BC" w:rsidP="002253BC">
      <w:pPr>
        <w:rPr>
          <w:rFonts w:ascii="Segoe UI Symbol" w:hAnsi="Segoe UI Symbol" w:cs="Segoe UI Symbol"/>
          <w:color w:val="000000" w:themeColor="text1"/>
        </w:rPr>
      </w:pPr>
      <w:r w:rsidRPr="00A5443C">
        <w:rPr>
          <w:rFonts w:ascii="Segoe UI Symbol" w:hAnsi="Segoe UI Symbol" w:cs="Segoe UI Symbol" w:hint="eastAsia"/>
          <w:color w:val="000000" w:themeColor="text1"/>
        </w:rPr>
        <w:t xml:space="preserve">三　研究の経過　</w:t>
      </w:r>
    </w:p>
    <w:tbl>
      <w:tblPr>
        <w:tblStyle w:val="a9"/>
        <w:tblW w:w="9579" w:type="dxa"/>
        <w:tblInd w:w="392" w:type="dxa"/>
        <w:tblLayout w:type="fixed"/>
        <w:tblLook w:val="04A0" w:firstRow="1" w:lastRow="0" w:firstColumn="1" w:lastColumn="0" w:noHBand="0" w:noVBand="1"/>
      </w:tblPr>
      <w:tblGrid>
        <w:gridCol w:w="575"/>
        <w:gridCol w:w="2012"/>
        <w:gridCol w:w="1870"/>
        <w:gridCol w:w="5122"/>
      </w:tblGrid>
      <w:tr w:rsidR="00A5443C" w:rsidRPr="00A5443C" w:rsidTr="00382A7A">
        <w:trPr>
          <w:trHeight w:val="427"/>
        </w:trPr>
        <w:tc>
          <w:tcPr>
            <w:tcW w:w="575"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rPr>
              <w:t>回</w:t>
            </w:r>
          </w:p>
        </w:tc>
        <w:tc>
          <w:tcPr>
            <w:tcW w:w="2012"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rPr>
              <w:t>月　日</w:t>
            </w:r>
          </w:p>
        </w:tc>
        <w:tc>
          <w:tcPr>
            <w:tcW w:w="1870"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rPr>
              <w:t>会　　　場</w:t>
            </w:r>
          </w:p>
        </w:tc>
        <w:tc>
          <w:tcPr>
            <w:tcW w:w="5122"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rPr>
              <w:t>内　　　　　　　　　　容</w:t>
            </w:r>
          </w:p>
        </w:tc>
      </w:tr>
      <w:tr w:rsidR="00A5443C" w:rsidRPr="00A5443C" w:rsidTr="00382A7A">
        <w:trPr>
          <w:trHeight w:val="574"/>
        </w:trPr>
        <w:tc>
          <w:tcPr>
            <w:tcW w:w="575"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rPr>
              <w:t>１</w:t>
            </w:r>
          </w:p>
        </w:tc>
        <w:tc>
          <w:tcPr>
            <w:tcW w:w="2012"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sz w:val="22"/>
              </w:rPr>
              <w:t>５月１３日（金）</w:t>
            </w:r>
          </w:p>
        </w:tc>
        <w:tc>
          <w:tcPr>
            <w:tcW w:w="1870"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hAnsi="ＭＳ 明朝" w:hint="eastAsia"/>
                <w:color w:val="000000" w:themeColor="text1"/>
                <w:sz w:val="22"/>
              </w:rPr>
              <w:t>オンライン</w:t>
            </w:r>
          </w:p>
        </w:tc>
        <w:tc>
          <w:tcPr>
            <w:tcW w:w="5122" w:type="dxa"/>
            <w:vAlign w:val="center"/>
          </w:tcPr>
          <w:p w:rsidR="002253BC" w:rsidRPr="00A5443C" w:rsidRDefault="002253BC" w:rsidP="00382A7A">
            <w:pPr>
              <w:ind w:firstLineChars="100" w:firstLine="214"/>
              <w:jc w:val="left"/>
              <w:rPr>
                <w:rFonts w:hAnsi="ＭＳ 明朝"/>
                <w:color w:val="000000" w:themeColor="text1"/>
              </w:rPr>
            </w:pPr>
            <w:r w:rsidRPr="00A5443C">
              <w:rPr>
                <w:rFonts w:hAnsi="ＭＳ 明朝" w:hint="eastAsia"/>
                <w:color w:val="000000" w:themeColor="text1"/>
              </w:rPr>
              <w:t>研究テーマ決定　年間計画</w:t>
            </w:r>
          </w:p>
        </w:tc>
      </w:tr>
      <w:tr w:rsidR="00A5443C" w:rsidRPr="00A5443C" w:rsidTr="00382A7A">
        <w:trPr>
          <w:trHeight w:val="574"/>
        </w:trPr>
        <w:tc>
          <w:tcPr>
            <w:tcW w:w="575"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rPr>
              <w:t>２</w:t>
            </w:r>
          </w:p>
        </w:tc>
        <w:tc>
          <w:tcPr>
            <w:tcW w:w="2012"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sz w:val="22"/>
              </w:rPr>
              <w:t>６月　６日（月）</w:t>
            </w:r>
          </w:p>
        </w:tc>
        <w:tc>
          <w:tcPr>
            <w:tcW w:w="1870"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hAnsi="ＭＳ 明朝" w:hint="eastAsia"/>
                <w:color w:val="000000" w:themeColor="text1"/>
                <w:sz w:val="22"/>
              </w:rPr>
              <w:t>上田第一</w:t>
            </w:r>
            <w:r w:rsidR="000A0572" w:rsidRPr="00A5443C">
              <w:rPr>
                <w:rFonts w:hAnsi="ＭＳ 明朝" w:hint="eastAsia"/>
                <w:color w:val="000000" w:themeColor="text1"/>
                <w:sz w:val="22"/>
              </w:rPr>
              <w:t>中</w:t>
            </w:r>
            <w:r w:rsidRPr="00A5443C">
              <w:rPr>
                <w:rFonts w:hAnsi="ＭＳ 明朝" w:hint="eastAsia"/>
                <w:color w:val="000000" w:themeColor="text1"/>
                <w:sz w:val="22"/>
              </w:rPr>
              <w:t>学校</w:t>
            </w:r>
          </w:p>
        </w:tc>
        <w:tc>
          <w:tcPr>
            <w:tcW w:w="5122" w:type="dxa"/>
            <w:vAlign w:val="center"/>
          </w:tcPr>
          <w:p w:rsidR="002253BC" w:rsidRPr="00A5443C" w:rsidRDefault="002253BC" w:rsidP="00382A7A">
            <w:pPr>
              <w:ind w:firstLineChars="100" w:firstLine="214"/>
              <w:jc w:val="left"/>
              <w:rPr>
                <w:rFonts w:hAnsi="ＭＳ 明朝"/>
                <w:color w:val="000000" w:themeColor="text1"/>
              </w:rPr>
            </w:pPr>
            <w:r w:rsidRPr="00A5443C">
              <w:rPr>
                <w:rFonts w:hAnsi="ＭＳ 明朝" w:hint="eastAsia"/>
                <w:color w:val="000000" w:themeColor="text1"/>
              </w:rPr>
              <w:t>公開研究授業と授業研究会</w:t>
            </w:r>
          </w:p>
        </w:tc>
      </w:tr>
      <w:tr w:rsidR="00A5443C" w:rsidRPr="00A5443C" w:rsidTr="00382A7A">
        <w:trPr>
          <w:trHeight w:val="574"/>
        </w:trPr>
        <w:tc>
          <w:tcPr>
            <w:tcW w:w="575"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rPr>
              <w:t>３</w:t>
            </w:r>
          </w:p>
        </w:tc>
        <w:tc>
          <w:tcPr>
            <w:tcW w:w="2012"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sz w:val="22"/>
              </w:rPr>
              <w:t>６月２８日（火）</w:t>
            </w:r>
          </w:p>
        </w:tc>
        <w:tc>
          <w:tcPr>
            <w:tcW w:w="1870" w:type="dxa"/>
            <w:tcBorders>
              <w:bottom w:val="single" w:sz="4" w:space="0" w:color="auto"/>
            </w:tcBorders>
            <w:vAlign w:val="center"/>
          </w:tcPr>
          <w:p w:rsidR="002253BC" w:rsidRPr="00A5443C" w:rsidRDefault="002253BC" w:rsidP="00382A7A">
            <w:pPr>
              <w:jc w:val="center"/>
              <w:rPr>
                <w:rFonts w:ascii="Segoe UI Symbol" w:hAnsi="Segoe UI Symbol" w:cs="Segoe UI Symbol"/>
                <w:color w:val="000000" w:themeColor="text1"/>
              </w:rPr>
            </w:pPr>
            <w:r w:rsidRPr="00A5443C">
              <w:rPr>
                <w:rFonts w:hAnsi="ＭＳ 明朝" w:hint="eastAsia"/>
                <w:color w:val="000000" w:themeColor="text1"/>
                <w:sz w:val="22"/>
              </w:rPr>
              <w:t>川西小</w:t>
            </w:r>
            <w:r w:rsidRPr="00A5443C">
              <w:rPr>
                <w:rFonts w:hAnsi="ＭＳ 明朝"/>
                <w:color w:val="000000" w:themeColor="text1"/>
                <w:sz w:val="22"/>
              </w:rPr>
              <w:t>学校</w:t>
            </w:r>
          </w:p>
        </w:tc>
        <w:tc>
          <w:tcPr>
            <w:tcW w:w="5122" w:type="dxa"/>
            <w:vAlign w:val="center"/>
          </w:tcPr>
          <w:p w:rsidR="002253BC" w:rsidRPr="00A5443C" w:rsidRDefault="002253BC" w:rsidP="00382A7A">
            <w:pPr>
              <w:ind w:firstLineChars="100" w:firstLine="214"/>
              <w:jc w:val="left"/>
              <w:rPr>
                <w:rFonts w:hAnsi="ＭＳ 明朝"/>
                <w:color w:val="000000" w:themeColor="text1"/>
              </w:rPr>
            </w:pPr>
            <w:r w:rsidRPr="00A5443C">
              <w:rPr>
                <w:rFonts w:hAnsi="ＭＳ 明朝" w:hint="eastAsia"/>
                <w:color w:val="000000" w:themeColor="text1"/>
              </w:rPr>
              <w:t>公開研究授業と授業研究会</w:t>
            </w:r>
          </w:p>
        </w:tc>
      </w:tr>
      <w:tr w:rsidR="00A5443C" w:rsidRPr="00A5443C" w:rsidTr="00382A7A">
        <w:trPr>
          <w:trHeight w:val="574"/>
        </w:trPr>
        <w:tc>
          <w:tcPr>
            <w:tcW w:w="575"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rPr>
              <w:t>４</w:t>
            </w:r>
          </w:p>
        </w:tc>
        <w:tc>
          <w:tcPr>
            <w:tcW w:w="2012"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sz w:val="22"/>
              </w:rPr>
              <w:t>９月　２日（金）</w:t>
            </w:r>
          </w:p>
        </w:tc>
        <w:tc>
          <w:tcPr>
            <w:tcW w:w="1870" w:type="dxa"/>
            <w:tcBorders>
              <w:bottom w:val="single" w:sz="4" w:space="0" w:color="auto"/>
              <w:tr2bl w:val="single" w:sz="4" w:space="0" w:color="auto"/>
            </w:tcBorders>
            <w:vAlign w:val="center"/>
          </w:tcPr>
          <w:p w:rsidR="002253BC" w:rsidRPr="00A5443C" w:rsidRDefault="002253BC" w:rsidP="00382A7A">
            <w:pPr>
              <w:jc w:val="center"/>
              <w:rPr>
                <w:rFonts w:ascii="Segoe UI Symbol" w:hAnsi="Segoe UI Symbol" w:cs="Segoe UI Symbol"/>
                <w:color w:val="000000" w:themeColor="text1"/>
              </w:rPr>
            </w:pPr>
          </w:p>
        </w:tc>
        <w:tc>
          <w:tcPr>
            <w:tcW w:w="5122" w:type="dxa"/>
            <w:vAlign w:val="center"/>
          </w:tcPr>
          <w:p w:rsidR="002253BC" w:rsidRPr="00A5443C" w:rsidRDefault="002253BC" w:rsidP="00382A7A">
            <w:pPr>
              <w:ind w:firstLineChars="100" w:firstLine="214"/>
              <w:jc w:val="left"/>
              <w:rPr>
                <w:rFonts w:hAnsi="ＭＳ 明朝"/>
                <w:color w:val="000000" w:themeColor="text1"/>
              </w:rPr>
            </w:pPr>
            <w:r w:rsidRPr="00A5443C">
              <w:rPr>
                <w:rFonts w:hAnsi="ＭＳ 明朝" w:hint="eastAsia"/>
                <w:color w:val="000000" w:themeColor="text1"/>
              </w:rPr>
              <w:t>中止（</w:t>
            </w:r>
            <w:r w:rsidRPr="00A5443C">
              <w:rPr>
                <w:rFonts w:hAnsi="ＭＳ 明朝"/>
                <w:color w:val="000000" w:themeColor="text1"/>
              </w:rPr>
              <w:t>研究協議会Ⅱ中止のため</w:t>
            </w:r>
            <w:r w:rsidRPr="00A5443C">
              <w:rPr>
                <w:rFonts w:hAnsi="ＭＳ 明朝" w:hint="eastAsia"/>
                <w:color w:val="000000" w:themeColor="text1"/>
              </w:rPr>
              <w:t>）</w:t>
            </w:r>
          </w:p>
        </w:tc>
      </w:tr>
      <w:tr w:rsidR="00A5443C" w:rsidRPr="00A5443C" w:rsidTr="00382A7A">
        <w:trPr>
          <w:trHeight w:val="574"/>
        </w:trPr>
        <w:tc>
          <w:tcPr>
            <w:tcW w:w="575"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rPr>
              <w:lastRenderedPageBreak/>
              <w:t>５</w:t>
            </w:r>
          </w:p>
        </w:tc>
        <w:tc>
          <w:tcPr>
            <w:tcW w:w="2012" w:type="dxa"/>
            <w:vAlign w:val="center"/>
          </w:tcPr>
          <w:p w:rsidR="002253BC" w:rsidRPr="00A5443C" w:rsidRDefault="002253BC" w:rsidP="00382A7A">
            <w:pPr>
              <w:jc w:val="center"/>
              <w:rPr>
                <w:rFonts w:ascii="Segoe UI Symbol" w:hAnsi="Segoe UI Symbol" w:cs="Segoe UI Symbol"/>
                <w:color w:val="000000" w:themeColor="text1"/>
                <w:sz w:val="22"/>
              </w:rPr>
            </w:pPr>
            <w:r w:rsidRPr="00A5443C">
              <w:rPr>
                <w:rFonts w:ascii="Segoe UI Symbol" w:hAnsi="Segoe UI Symbol" w:cs="Segoe UI Symbol" w:hint="eastAsia"/>
                <w:color w:val="000000" w:themeColor="text1"/>
                <w:sz w:val="22"/>
              </w:rPr>
              <w:t>９月　７日（水）</w:t>
            </w:r>
          </w:p>
        </w:tc>
        <w:tc>
          <w:tcPr>
            <w:tcW w:w="1870" w:type="dxa"/>
            <w:tcBorders>
              <w:tr2bl w:val="nil"/>
            </w:tcBorders>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rPr>
              <w:t>オンライン</w:t>
            </w:r>
          </w:p>
        </w:tc>
        <w:tc>
          <w:tcPr>
            <w:tcW w:w="5122" w:type="dxa"/>
            <w:vAlign w:val="center"/>
          </w:tcPr>
          <w:p w:rsidR="002253BC" w:rsidRPr="00A5443C" w:rsidRDefault="002253BC" w:rsidP="00382A7A">
            <w:pPr>
              <w:ind w:firstLineChars="100" w:firstLine="214"/>
              <w:jc w:val="left"/>
              <w:rPr>
                <w:rFonts w:hAnsi="ＭＳ 明朝"/>
                <w:color w:val="000000" w:themeColor="text1"/>
              </w:rPr>
            </w:pPr>
            <w:r w:rsidRPr="00A5443C">
              <w:rPr>
                <w:rFonts w:hAnsi="ＭＳ 明朝" w:hint="eastAsia"/>
                <w:color w:val="000000" w:themeColor="text1"/>
              </w:rPr>
              <w:t>教育課程研究協議会</w:t>
            </w:r>
          </w:p>
        </w:tc>
      </w:tr>
      <w:tr w:rsidR="00A5443C" w:rsidRPr="00A5443C" w:rsidTr="00382A7A">
        <w:trPr>
          <w:trHeight w:val="574"/>
        </w:trPr>
        <w:tc>
          <w:tcPr>
            <w:tcW w:w="575"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rPr>
              <w:t>６</w:t>
            </w:r>
          </w:p>
        </w:tc>
        <w:tc>
          <w:tcPr>
            <w:tcW w:w="2012" w:type="dxa"/>
            <w:vAlign w:val="center"/>
          </w:tcPr>
          <w:p w:rsidR="002253BC" w:rsidRPr="00A5443C" w:rsidRDefault="002253BC" w:rsidP="00382A7A">
            <w:pPr>
              <w:rPr>
                <w:rFonts w:ascii="Segoe UI Symbol" w:hAnsi="Segoe UI Symbol" w:cs="Segoe UI Symbol"/>
                <w:color w:val="000000" w:themeColor="text1"/>
              </w:rPr>
            </w:pPr>
            <w:r w:rsidRPr="00A5443C">
              <w:rPr>
                <w:rFonts w:ascii="Segoe UI Symbol" w:hAnsi="Segoe UI Symbol" w:cs="Segoe UI Symbol" w:hint="eastAsia"/>
                <w:color w:val="000000" w:themeColor="text1"/>
                <w:sz w:val="22"/>
              </w:rPr>
              <w:t>１１月２８日（月）</w:t>
            </w:r>
          </w:p>
        </w:tc>
        <w:tc>
          <w:tcPr>
            <w:tcW w:w="1870"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rPr>
              <w:t>オンライン</w:t>
            </w:r>
          </w:p>
        </w:tc>
        <w:tc>
          <w:tcPr>
            <w:tcW w:w="5122" w:type="dxa"/>
            <w:vAlign w:val="center"/>
          </w:tcPr>
          <w:p w:rsidR="002253BC" w:rsidRPr="00A5443C" w:rsidRDefault="002253BC" w:rsidP="00382A7A">
            <w:pPr>
              <w:ind w:firstLineChars="100" w:firstLine="224"/>
              <w:jc w:val="left"/>
              <w:rPr>
                <w:rFonts w:hAnsi="ＭＳ 明朝"/>
                <w:color w:val="000000" w:themeColor="text1"/>
              </w:rPr>
            </w:pPr>
            <w:r w:rsidRPr="00A5443C">
              <w:rPr>
                <w:rFonts w:hAnsi="ＭＳ 明朝" w:hint="eastAsia"/>
                <w:color w:val="000000" w:themeColor="text1"/>
                <w:sz w:val="22"/>
              </w:rPr>
              <w:t>総委員会　本年度のまとめ・発表について</w:t>
            </w:r>
          </w:p>
        </w:tc>
      </w:tr>
      <w:tr w:rsidR="002253BC" w:rsidRPr="00A5443C" w:rsidTr="00382A7A">
        <w:trPr>
          <w:trHeight w:val="574"/>
        </w:trPr>
        <w:tc>
          <w:tcPr>
            <w:tcW w:w="575"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rPr>
              <w:t>７</w:t>
            </w:r>
          </w:p>
        </w:tc>
        <w:tc>
          <w:tcPr>
            <w:tcW w:w="2012"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sz w:val="22"/>
              </w:rPr>
              <w:t>１月１９日（木）</w:t>
            </w:r>
          </w:p>
        </w:tc>
        <w:tc>
          <w:tcPr>
            <w:tcW w:w="1870" w:type="dxa"/>
            <w:vAlign w:val="center"/>
          </w:tcPr>
          <w:p w:rsidR="002253BC" w:rsidRPr="00A5443C" w:rsidRDefault="002253BC" w:rsidP="00382A7A">
            <w:pPr>
              <w:jc w:val="center"/>
              <w:rPr>
                <w:rFonts w:ascii="Segoe UI Symbol" w:hAnsi="Segoe UI Symbol" w:cs="Segoe UI Symbol"/>
                <w:color w:val="000000" w:themeColor="text1"/>
              </w:rPr>
            </w:pPr>
            <w:r w:rsidRPr="00A5443C">
              <w:rPr>
                <w:rFonts w:ascii="Segoe UI Symbol" w:hAnsi="Segoe UI Symbol" w:cs="Segoe UI Symbol" w:hint="eastAsia"/>
                <w:color w:val="000000" w:themeColor="text1"/>
              </w:rPr>
              <w:t>オンライン</w:t>
            </w:r>
          </w:p>
        </w:tc>
        <w:tc>
          <w:tcPr>
            <w:tcW w:w="5122" w:type="dxa"/>
            <w:vAlign w:val="center"/>
          </w:tcPr>
          <w:p w:rsidR="002253BC" w:rsidRPr="00A5443C" w:rsidRDefault="002253BC" w:rsidP="00382A7A">
            <w:pPr>
              <w:ind w:firstLineChars="100" w:firstLine="224"/>
              <w:jc w:val="left"/>
              <w:rPr>
                <w:rFonts w:hAnsi="ＭＳ 明朝"/>
                <w:color w:val="000000" w:themeColor="text1"/>
              </w:rPr>
            </w:pPr>
            <w:r w:rsidRPr="00A5443C">
              <w:rPr>
                <w:rFonts w:hAnsi="ＭＳ 明朝" w:hint="eastAsia"/>
                <w:color w:val="000000" w:themeColor="text1"/>
                <w:sz w:val="22"/>
              </w:rPr>
              <w:t>本年度のまとめ・発表</w:t>
            </w:r>
          </w:p>
        </w:tc>
      </w:tr>
    </w:tbl>
    <w:p w:rsidR="002253BC" w:rsidRPr="00A5443C" w:rsidRDefault="002253BC" w:rsidP="002253BC">
      <w:pPr>
        <w:spacing w:line="320" w:lineRule="exact"/>
        <w:jc w:val="left"/>
        <w:rPr>
          <w:rFonts w:hAnsi="ＭＳ 明朝"/>
          <w:noProof/>
          <w:color w:val="000000" w:themeColor="text1"/>
          <w:szCs w:val="21"/>
        </w:rPr>
      </w:pPr>
    </w:p>
    <w:p w:rsidR="002253BC" w:rsidRPr="00A5443C" w:rsidRDefault="002253BC" w:rsidP="002253BC">
      <w:pPr>
        <w:spacing w:line="320" w:lineRule="exact"/>
        <w:jc w:val="left"/>
        <w:rPr>
          <w:rFonts w:hAnsi="ＭＳ 明朝"/>
          <w:noProof/>
          <w:color w:val="000000" w:themeColor="text1"/>
          <w:szCs w:val="21"/>
        </w:rPr>
      </w:pPr>
      <w:r w:rsidRPr="00A5443C">
        <w:rPr>
          <w:rFonts w:hAnsi="ＭＳ 明朝" w:hint="eastAsia"/>
          <w:noProof/>
          <w:color w:val="000000" w:themeColor="text1"/>
          <w:szCs w:val="21"/>
        </w:rPr>
        <w:t>四　研究の内容</w:t>
      </w:r>
    </w:p>
    <w:p w:rsidR="002253BC" w:rsidRPr="00A5443C" w:rsidRDefault="002253BC" w:rsidP="002253BC">
      <w:pPr>
        <w:spacing w:line="320" w:lineRule="exact"/>
        <w:jc w:val="left"/>
        <w:rPr>
          <w:rFonts w:hAnsi="ＭＳ 明朝"/>
          <w:noProof/>
          <w:color w:val="000000" w:themeColor="text1"/>
          <w:szCs w:val="21"/>
        </w:rPr>
      </w:pPr>
      <w:r w:rsidRPr="00A5443C">
        <w:rPr>
          <w:rFonts w:hAnsi="ＭＳ 明朝" w:hint="eastAsia"/>
          <w:noProof/>
          <w:color w:val="000000" w:themeColor="text1"/>
          <w:szCs w:val="21"/>
        </w:rPr>
        <w:t xml:space="preserve">　本年は、川西小学校と上田第一中学校の教育課程研究業議会及びそのための事前授業をもとに、実際の授業を参観し、授業研究会を行いながら研究を深めた。今回発表では、それら授業及び研究会の中から、単元の導入場面で</w:t>
      </w:r>
      <w:r w:rsidRPr="00A5443C">
        <w:rPr>
          <w:rFonts w:hAnsi="ＭＳ 明朝" w:hint="eastAsia"/>
          <w:noProof/>
          <w:color w:val="000000" w:themeColor="text1"/>
          <w:szCs w:val="21"/>
        </w:rPr>
        <w:t>ICT</w:t>
      </w:r>
      <w:r w:rsidRPr="00A5443C">
        <w:rPr>
          <w:rFonts w:hAnsi="ＭＳ 明朝" w:hint="eastAsia"/>
          <w:noProof/>
          <w:color w:val="000000" w:themeColor="text1"/>
          <w:szCs w:val="21"/>
        </w:rPr>
        <w:t>の活用に力を入れ、授業実践を行った上田第一中学校での授業と、研究協議会Ⅱで扱った富士電気</w:t>
      </w:r>
      <w:r w:rsidRPr="00A5443C">
        <w:rPr>
          <w:rFonts w:hAnsi="ＭＳ 明朝" w:hint="eastAsia"/>
          <w:noProof/>
          <w:color w:val="000000" w:themeColor="text1"/>
          <w:szCs w:val="21"/>
        </w:rPr>
        <w:t>IT</w:t>
      </w:r>
      <w:r w:rsidRPr="00A5443C">
        <w:rPr>
          <w:rFonts w:hAnsi="ＭＳ 明朝" w:hint="eastAsia"/>
          <w:noProof/>
          <w:color w:val="000000" w:themeColor="text1"/>
          <w:szCs w:val="21"/>
        </w:rPr>
        <w:t>ソリューション榎本善人様による講習会の内容をもとに研究のまとめとする。</w:t>
      </w:r>
    </w:p>
    <w:p w:rsidR="002253BC" w:rsidRPr="00A5443C" w:rsidRDefault="002253BC" w:rsidP="002253BC">
      <w:pPr>
        <w:spacing w:line="320" w:lineRule="exact"/>
        <w:jc w:val="left"/>
        <w:rPr>
          <w:rFonts w:hAnsi="ＭＳ 明朝"/>
          <w:noProof/>
          <w:color w:val="000000" w:themeColor="text1"/>
          <w:szCs w:val="21"/>
        </w:rPr>
      </w:pPr>
    </w:p>
    <w:p w:rsidR="002253BC" w:rsidRPr="00A5443C" w:rsidRDefault="002253BC" w:rsidP="002253BC">
      <w:pPr>
        <w:spacing w:line="320" w:lineRule="exact"/>
        <w:jc w:val="left"/>
        <w:rPr>
          <w:rFonts w:hAnsi="ＭＳ 明朝"/>
          <w:noProof/>
          <w:color w:val="000000" w:themeColor="text1"/>
          <w:szCs w:val="21"/>
        </w:rPr>
      </w:pPr>
      <w:r w:rsidRPr="00A5443C">
        <w:rPr>
          <w:rFonts w:hAnsi="ＭＳ 明朝" w:hint="eastAsia"/>
          <w:noProof/>
          <w:color w:val="000000" w:themeColor="text1"/>
          <w:szCs w:val="21"/>
        </w:rPr>
        <w:t>Ⅰ　上田第一中学校における教育課程研究協議会の授業の様子</w:t>
      </w:r>
    </w:p>
    <w:p w:rsidR="002253BC" w:rsidRPr="00A5443C" w:rsidRDefault="002253BC" w:rsidP="002253BC">
      <w:pPr>
        <w:spacing w:line="320" w:lineRule="exact"/>
        <w:jc w:val="left"/>
        <w:rPr>
          <w:rFonts w:hAnsi="ＭＳ 明朝"/>
          <w:noProof/>
          <w:color w:val="000000" w:themeColor="text1"/>
          <w:szCs w:val="21"/>
        </w:rPr>
      </w:pPr>
    </w:p>
    <w:p w:rsidR="002253BC" w:rsidRPr="00A5443C" w:rsidRDefault="002253BC" w:rsidP="002253BC">
      <w:pPr>
        <w:spacing w:line="320" w:lineRule="exact"/>
        <w:jc w:val="left"/>
        <w:rPr>
          <w:rFonts w:hAnsi="ＭＳ 明朝"/>
          <w:noProof/>
          <w:color w:val="000000" w:themeColor="text1"/>
          <w:szCs w:val="21"/>
        </w:rPr>
      </w:pPr>
      <w:r w:rsidRPr="00A5443C">
        <w:rPr>
          <w:rFonts w:hAnsi="ＭＳ 明朝" w:hint="eastAsia"/>
          <w:noProof/>
          <w:color w:val="000000" w:themeColor="text1"/>
          <w:szCs w:val="21"/>
        </w:rPr>
        <w:t>１　単元名　　「</w:t>
      </w:r>
      <w:r w:rsidRPr="00A5443C">
        <w:rPr>
          <w:rFonts w:hAnsi="ＭＳ 明朝" w:hint="eastAsia"/>
          <w:noProof/>
          <w:color w:val="000000" w:themeColor="text1"/>
          <w:szCs w:val="21"/>
        </w:rPr>
        <w:t xml:space="preserve"> </w:t>
      </w:r>
      <w:r w:rsidRPr="00A5443C">
        <w:rPr>
          <w:rFonts w:hAnsi="ＭＳ 明朝" w:hint="eastAsia"/>
          <w:noProof/>
          <w:color w:val="000000" w:themeColor="text1"/>
          <w:szCs w:val="21"/>
        </w:rPr>
        <w:t xml:space="preserve">関数　</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ascii="K-ring math" w:hAnsi="K-ring math" w:hint="eastAsia"/>
          <w:color w:val="000000" w:themeColor="text1"/>
          <w:szCs w:val="21"/>
          <w:vertAlign w:val="superscript"/>
        </w:rPr>
        <w:t xml:space="preserve">　</w:t>
      </w:r>
      <w:r w:rsidRPr="00A5443C">
        <w:rPr>
          <w:rFonts w:hAnsi="ＭＳ 明朝" w:hint="eastAsia"/>
          <w:noProof/>
          <w:color w:val="000000" w:themeColor="text1"/>
          <w:szCs w:val="21"/>
        </w:rPr>
        <w:t>」（全</w:t>
      </w:r>
      <w:r w:rsidRPr="00A5443C">
        <w:rPr>
          <w:rFonts w:hAnsi="ＭＳ 明朝" w:hint="eastAsia"/>
          <w:noProof/>
          <w:color w:val="000000" w:themeColor="text1"/>
          <w:szCs w:val="21"/>
        </w:rPr>
        <w:t>16</w:t>
      </w:r>
      <w:r w:rsidRPr="00A5443C">
        <w:rPr>
          <w:rFonts w:hAnsi="ＭＳ 明朝" w:hint="eastAsia"/>
          <w:noProof/>
          <w:color w:val="000000" w:themeColor="text1"/>
          <w:szCs w:val="21"/>
        </w:rPr>
        <w:t>時間）</w:t>
      </w:r>
    </w:p>
    <w:p w:rsidR="002253BC" w:rsidRPr="00A5443C" w:rsidRDefault="002253BC" w:rsidP="002253BC">
      <w:pPr>
        <w:jc w:val="left"/>
        <w:rPr>
          <w:rFonts w:hAnsi="ＭＳ 明朝"/>
          <w:noProof/>
          <w:color w:val="000000" w:themeColor="text1"/>
          <w:szCs w:val="21"/>
        </w:rPr>
      </w:pPr>
      <w:r w:rsidRPr="00A5443C">
        <w:rPr>
          <w:rFonts w:hAnsi="ＭＳ 明朝" w:hint="eastAsia"/>
          <w:noProof/>
          <w:color w:val="000000" w:themeColor="text1"/>
          <w:szCs w:val="21"/>
        </w:rPr>
        <w:t>２　単元の目標と単元の評価規準</w:t>
      </w:r>
    </w:p>
    <w:p w:rsidR="002253BC" w:rsidRPr="00A5443C" w:rsidRDefault="002253BC" w:rsidP="002253BC">
      <w:pPr>
        <w:ind w:left="210"/>
        <w:jc w:val="left"/>
        <w:rPr>
          <w:rFonts w:hAnsi="ＭＳ 明朝"/>
          <w:noProof/>
          <w:color w:val="000000" w:themeColor="text1"/>
          <w:szCs w:val="21"/>
        </w:rPr>
      </w:pPr>
      <w:r w:rsidRPr="00A5443C">
        <w:rPr>
          <w:rFonts w:hAnsi="ＭＳ 明朝" w:hint="eastAsia"/>
          <w:noProof/>
          <w:color w:val="000000" w:themeColor="text1"/>
          <w:szCs w:val="21"/>
        </w:rPr>
        <w:t>（１）　単元の目標</w:t>
      </w:r>
    </w:p>
    <w:p w:rsidR="002253BC" w:rsidRPr="00A5443C" w:rsidRDefault="002253BC" w:rsidP="002253BC">
      <w:pPr>
        <w:pStyle w:val="ab"/>
        <w:numPr>
          <w:ilvl w:val="1"/>
          <w:numId w:val="23"/>
        </w:numPr>
        <w:ind w:leftChars="0"/>
        <w:jc w:val="left"/>
        <w:rPr>
          <w:rFonts w:hAnsi="ＭＳ 明朝"/>
          <w:noProof/>
          <w:color w:val="000000" w:themeColor="text1"/>
          <w:szCs w:val="21"/>
        </w:rPr>
      </w:pPr>
      <w:r w:rsidRPr="00A5443C">
        <w:rPr>
          <w:rFonts w:ascii="ＭＳ 明朝" w:hAnsi="ＭＳ 明朝" w:hint="eastAsia"/>
          <w:noProof/>
          <w:color w:val="000000" w:themeColor="text1"/>
          <w:kern w:val="0"/>
          <w:szCs w:val="21"/>
        </w:rPr>
        <w:t>関数</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hAnsi="ＭＳ 明朝" w:hint="eastAsia"/>
          <w:noProof/>
          <w:color w:val="000000" w:themeColor="text1"/>
          <w:szCs w:val="21"/>
        </w:rPr>
        <w:t>についての基礎的な概念や原理・法則などを理解するとともに，事象を数学化したり，数学的に解釈したり，数学的に表現・処理したりする技能を身につける。</w:t>
      </w:r>
    </w:p>
    <w:p w:rsidR="002253BC" w:rsidRPr="00A5443C" w:rsidRDefault="002253BC" w:rsidP="002253BC">
      <w:pPr>
        <w:pStyle w:val="ab"/>
        <w:numPr>
          <w:ilvl w:val="1"/>
          <w:numId w:val="23"/>
        </w:numPr>
        <w:ind w:leftChars="0"/>
        <w:jc w:val="left"/>
        <w:rPr>
          <w:rFonts w:hAnsi="ＭＳ 明朝"/>
          <w:noProof/>
          <w:color w:val="000000" w:themeColor="text1"/>
          <w:szCs w:val="21"/>
        </w:rPr>
      </w:pPr>
      <w:r w:rsidRPr="00A5443C">
        <w:rPr>
          <w:rFonts w:hAnsi="ＭＳ 明朝" w:hint="eastAsia"/>
          <w:noProof/>
          <w:color w:val="000000" w:themeColor="text1"/>
          <w:szCs w:val="21"/>
        </w:rPr>
        <w:t>関数関係に着目し，その特徴を表，式，グラフを相互に関連付けて考察し表現することができる。</w:t>
      </w:r>
    </w:p>
    <w:p w:rsidR="002253BC" w:rsidRPr="00A5443C" w:rsidRDefault="002253BC" w:rsidP="002253BC">
      <w:pPr>
        <w:pStyle w:val="ab"/>
        <w:numPr>
          <w:ilvl w:val="1"/>
          <w:numId w:val="23"/>
        </w:numPr>
        <w:ind w:leftChars="0"/>
        <w:jc w:val="left"/>
        <w:rPr>
          <w:rFonts w:hAnsi="ＭＳ 明朝"/>
          <w:noProof/>
          <w:color w:val="000000" w:themeColor="text1"/>
          <w:szCs w:val="21"/>
        </w:rPr>
      </w:pPr>
      <w:r w:rsidRPr="00A5443C">
        <w:rPr>
          <w:rFonts w:hAnsi="ＭＳ 明朝" w:hint="eastAsia"/>
          <w:noProof/>
          <w:color w:val="000000" w:themeColor="text1"/>
          <w:szCs w:val="21"/>
        </w:rPr>
        <w:t>関数</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hAnsi="ＭＳ 明朝" w:hint="eastAsia"/>
          <w:noProof/>
          <w:color w:val="000000" w:themeColor="text1"/>
          <w:szCs w:val="21"/>
        </w:rPr>
        <w:t>について，数学的活動の楽しさや数学の良さを実感して粘り強く考え，数学を生活や学習に生かそうとする態度，問題解決の過程を振り返って評価・改善しようとする態度を身につける。</w:t>
      </w:r>
    </w:p>
    <w:p w:rsidR="002253BC" w:rsidRPr="00A5443C" w:rsidRDefault="002253BC" w:rsidP="002253BC">
      <w:pPr>
        <w:ind w:firstLineChars="100" w:firstLine="214"/>
        <w:rPr>
          <w:rFonts w:hAnsi="ＭＳ 明朝"/>
          <w:color w:val="000000" w:themeColor="text1"/>
          <w:szCs w:val="21"/>
        </w:rPr>
      </w:pPr>
      <w:r w:rsidRPr="00A5443C">
        <w:rPr>
          <w:rFonts w:hAnsi="ＭＳ 明朝" w:hint="eastAsia"/>
          <w:color w:val="000000" w:themeColor="text1"/>
          <w:szCs w:val="21"/>
        </w:rPr>
        <w:t>（２）　単元の評価規準</w:t>
      </w:r>
    </w:p>
    <w:tbl>
      <w:tblPr>
        <w:tblStyle w:val="a9"/>
        <w:tblW w:w="10201" w:type="dxa"/>
        <w:tblLook w:val="04A0" w:firstRow="1" w:lastRow="0" w:firstColumn="1" w:lastColumn="0" w:noHBand="0" w:noVBand="1"/>
      </w:tblPr>
      <w:tblGrid>
        <w:gridCol w:w="3681"/>
        <w:gridCol w:w="3118"/>
        <w:gridCol w:w="3402"/>
      </w:tblGrid>
      <w:tr w:rsidR="00A5443C" w:rsidRPr="00A5443C" w:rsidTr="000A0572">
        <w:tc>
          <w:tcPr>
            <w:tcW w:w="3681" w:type="dxa"/>
          </w:tcPr>
          <w:p w:rsidR="002253BC" w:rsidRPr="00A5443C" w:rsidRDefault="002253BC" w:rsidP="00382A7A">
            <w:pPr>
              <w:rPr>
                <w:rFonts w:hAnsi="ＭＳ 明朝"/>
                <w:color w:val="000000" w:themeColor="text1"/>
                <w:szCs w:val="21"/>
              </w:rPr>
            </w:pPr>
            <w:r w:rsidRPr="00A5443C">
              <w:rPr>
                <w:rFonts w:hAnsi="ＭＳ 明朝" w:hint="eastAsia"/>
                <w:color w:val="000000" w:themeColor="text1"/>
                <w:szCs w:val="21"/>
              </w:rPr>
              <w:t>ア　知識・技能</w:t>
            </w:r>
          </w:p>
        </w:tc>
        <w:tc>
          <w:tcPr>
            <w:tcW w:w="3118" w:type="dxa"/>
          </w:tcPr>
          <w:p w:rsidR="002253BC" w:rsidRPr="00A5443C" w:rsidRDefault="002253BC" w:rsidP="00382A7A">
            <w:pPr>
              <w:rPr>
                <w:rFonts w:hAnsi="ＭＳ 明朝"/>
                <w:color w:val="000000" w:themeColor="text1"/>
                <w:szCs w:val="21"/>
              </w:rPr>
            </w:pPr>
            <w:r w:rsidRPr="00A5443C">
              <w:rPr>
                <w:rFonts w:hAnsi="ＭＳ 明朝" w:hint="eastAsia"/>
                <w:color w:val="000000" w:themeColor="text1"/>
                <w:szCs w:val="21"/>
              </w:rPr>
              <w:t>イ　思考・判断・表現</w:t>
            </w:r>
          </w:p>
        </w:tc>
        <w:tc>
          <w:tcPr>
            <w:tcW w:w="3402" w:type="dxa"/>
          </w:tcPr>
          <w:p w:rsidR="002253BC" w:rsidRPr="00A5443C" w:rsidRDefault="002253BC" w:rsidP="00382A7A">
            <w:pPr>
              <w:rPr>
                <w:rFonts w:hAnsi="ＭＳ 明朝"/>
                <w:color w:val="000000" w:themeColor="text1"/>
                <w:szCs w:val="21"/>
              </w:rPr>
            </w:pPr>
            <w:r w:rsidRPr="00A5443C">
              <w:rPr>
                <w:rFonts w:hAnsi="ＭＳ 明朝" w:hint="eastAsia"/>
                <w:color w:val="000000" w:themeColor="text1"/>
                <w:szCs w:val="21"/>
              </w:rPr>
              <w:t>ウ　主体的に学習に取り組む態度</w:t>
            </w:r>
          </w:p>
        </w:tc>
      </w:tr>
      <w:tr w:rsidR="002253BC" w:rsidRPr="00A5443C" w:rsidTr="000A0572">
        <w:tc>
          <w:tcPr>
            <w:tcW w:w="3681" w:type="dxa"/>
          </w:tcPr>
          <w:p w:rsidR="002253BC" w:rsidRPr="00A5443C" w:rsidRDefault="002253BC" w:rsidP="002253BC">
            <w:pPr>
              <w:pStyle w:val="ab"/>
              <w:numPr>
                <w:ilvl w:val="0"/>
                <w:numId w:val="21"/>
              </w:numPr>
              <w:ind w:leftChars="0"/>
              <w:jc w:val="left"/>
              <w:rPr>
                <w:color w:val="000000" w:themeColor="text1"/>
                <w:szCs w:val="21"/>
              </w:rPr>
            </w:pPr>
            <w:r w:rsidRPr="00A5443C">
              <w:rPr>
                <w:rFonts w:hint="eastAsia"/>
                <w:color w:val="000000" w:themeColor="text1"/>
                <w:szCs w:val="21"/>
              </w:rPr>
              <w:t>関数</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hint="eastAsia"/>
                <w:color w:val="000000" w:themeColor="text1"/>
                <w:szCs w:val="21"/>
              </w:rPr>
              <w:t>について理解している。</w:t>
            </w:r>
          </w:p>
          <w:p w:rsidR="002253BC" w:rsidRPr="00A5443C" w:rsidRDefault="002253BC" w:rsidP="002253BC">
            <w:pPr>
              <w:pStyle w:val="ab"/>
              <w:numPr>
                <w:ilvl w:val="0"/>
                <w:numId w:val="21"/>
              </w:numPr>
              <w:ind w:leftChars="0"/>
              <w:jc w:val="left"/>
              <w:rPr>
                <w:color w:val="000000" w:themeColor="text1"/>
                <w:szCs w:val="21"/>
              </w:rPr>
            </w:pPr>
            <w:r w:rsidRPr="00A5443C">
              <w:rPr>
                <w:rFonts w:hint="eastAsia"/>
                <w:color w:val="000000" w:themeColor="text1"/>
                <w:szCs w:val="21"/>
              </w:rPr>
              <w:t>事象の中には関数</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hint="eastAsia"/>
                <w:color w:val="000000" w:themeColor="text1"/>
                <w:szCs w:val="21"/>
              </w:rPr>
              <w:t>として捉えられるものがあることを知っている。</w:t>
            </w:r>
          </w:p>
          <w:p w:rsidR="002253BC" w:rsidRPr="00A5443C" w:rsidRDefault="002253BC" w:rsidP="002253BC">
            <w:pPr>
              <w:pStyle w:val="ab"/>
              <w:numPr>
                <w:ilvl w:val="0"/>
                <w:numId w:val="21"/>
              </w:numPr>
              <w:ind w:leftChars="0"/>
              <w:jc w:val="left"/>
              <w:rPr>
                <w:color w:val="000000" w:themeColor="text1"/>
                <w:szCs w:val="21"/>
              </w:rPr>
            </w:pPr>
            <w:r w:rsidRPr="00A5443C">
              <w:rPr>
                <w:rFonts w:hint="eastAsia"/>
                <w:color w:val="000000" w:themeColor="text1"/>
                <w:szCs w:val="21"/>
              </w:rPr>
              <w:t>関数</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hint="eastAsia"/>
                <w:color w:val="000000" w:themeColor="text1"/>
                <w:szCs w:val="21"/>
              </w:rPr>
              <w:t>の変化の割合の意味を理解している。</w:t>
            </w:r>
          </w:p>
          <w:p w:rsidR="002253BC" w:rsidRPr="00A5443C" w:rsidRDefault="002253BC" w:rsidP="002253BC">
            <w:pPr>
              <w:pStyle w:val="ab"/>
              <w:numPr>
                <w:ilvl w:val="0"/>
                <w:numId w:val="21"/>
              </w:numPr>
              <w:ind w:leftChars="0"/>
              <w:jc w:val="left"/>
              <w:rPr>
                <w:color w:val="000000" w:themeColor="text1"/>
                <w:szCs w:val="21"/>
              </w:rPr>
            </w:pPr>
            <w:r w:rsidRPr="00A5443C">
              <w:rPr>
                <w:rFonts w:hint="eastAsia"/>
                <w:color w:val="000000" w:themeColor="text1"/>
                <w:szCs w:val="21"/>
              </w:rPr>
              <w:t>関数</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hint="eastAsia"/>
                <w:color w:val="000000" w:themeColor="text1"/>
                <w:szCs w:val="21"/>
              </w:rPr>
              <w:t>の関係を，表，式，グラフを用いて表現したり，処理したりすることができる。</w:t>
            </w:r>
          </w:p>
          <w:p w:rsidR="002253BC" w:rsidRPr="00A5443C" w:rsidRDefault="002253BC" w:rsidP="002253BC">
            <w:pPr>
              <w:pStyle w:val="ab"/>
              <w:numPr>
                <w:ilvl w:val="0"/>
                <w:numId w:val="21"/>
              </w:numPr>
              <w:ind w:leftChars="0"/>
              <w:jc w:val="left"/>
              <w:rPr>
                <w:rFonts w:ascii="ＭＳ 明朝" w:hAnsi="ＭＳ 明朝"/>
                <w:color w:val="000000" w:themeColor="text1"/>
                <w:szCs w:val="21"/>
              </w:rPr>
            </w:pPr>
            <w:r w:rsidRPr="00A5443C">
              <w:rPr>
                <w:rFonts w:hint="eastAsia"/>
                <w:color w:val="000000" w:themeColor="text1"/>
                <w:szCs w:val="21"/>
              </w:rPr>
              <w:t>いろいろな事象の中に，関数関係があることを理解している。</w:t>
            </w:r>
          </w:p>
        </w:tc>
        <w:tc>
          <w:tcPr>
            <w:tcW w:w="3118" w:type="dxa"/>
          </w:tcPr>
          <w:p w:rsidR="002253BC" w:rsidRPr="00A5443C" w:rsidRDefault="002253BC" w:rsidP="002253BC">
            <w:pPr>
              <w:pStyle w:val="ab"/>
              <w:numPr>
                <w:ilvl w:val="0"/>
                <w:numId w:val="20"/>
              </w:numPr>
              <w:ind w:leftChars="0"/>
              <w:jc w:val="left"/>
              <w:rPr>
                <w:color w:val="000000" w:themeColor="text1"/>
                <w:szCs w:val="21"/>
              </w:rPr>
            </w:pPr>
            <w:r w:rsidRPr="00A5443C">
              <w:rPr>
                <w:rFonts w:hint="eastAsia"/>
                <w:color w:val="000000" w:themeColor="text1"/>
                <w:szCs w:val="21"/>
              </w:rPr>
              <w:t>関数</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hint="eastAsia"/>
                <w:color w:val="000000" w:themeColor="text1"/>
                <w:szCs w:val="21"/>
              </w:rPr>
              <w:t>として捉えられる二つの数量について，変化や対応の特徴を見いだし，表，式，グラフを相互に関連づけて考察し表現することができる。</w:t>
            </w:r>
          </w:p>
          <w:p w:rsidR="002253BC" w:rsidRPr="00A5443C" w:rsidRDefault="002253BC" w:rsidP="002253BC">
            <w:pPr>
              <w:pStyle w:val="ab"/>
              <w:numPr>
                <w:ilvl w:val="0"/>
                <w:numId w:val="20"/>
              </w:numPr>
              <w:ind w:leftChars="0"/>
              <w:jc w:val="left"/>
              <w:rPr>
                <w:color w:val="000000" w:themeColor="text1"/>
                <w:szCs w:val="21"/>
              </w:rPr>
            </w:pPr>
            <w:r w:rsidRPr="00A5443C">
              <w:rPr>
                <w:rFonts w:hint="eastAsia"/>
                <w:color w:val="000000" w:themeColor="text1"/>
                <w:szCs w:val="21"/>
              </w:rPr>
              <w:t>関数</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hint="eastAsia"/>
                <w:color w:val="000000" w:themeColor="text1"/>
                <w:szCs w:val="21"/>
              </w:rPr>
              <w:t>を用いて具体的な事象を捉え考察し，表現することができる。</w:t>
            </w:r>
          </w:p>
          <w:p w:rsidR="002253BC" w:rsidRPr="00A5443C" w:rsidRDefault="002253BC" w:rsidP="00382A7A">
            <w:pPr>
              <w:rPr>
                <w:rFonts w:hAnsi="ＭＳ 明朝"/>
                <w:color w:val="000000" w:themeColor="text1"/>
                <w:szCs w:val="21"/>
              </w:rPr>
            </w:pPr>
          </w:p>
        </w:tc>
        <w:tc>
          <w:tcPr>
            <w:tcW w:w="3402" w:type="dxa"/>
          </w:tcPr>
          <w:p w:rsidR="002253BC" w:rsidRPr="00A5443C" w:rsidRDefault="002253BC" w:rsidP="002253BC">
            <w:pPr>
              <w:pStyle w:val="ab"/>
              <w:numPr>
                <w:ilvl w:val="0"/>
                <w:numId w:val="19"/>
              </w:numPr>
              <w:ind w:leftChars="0"/>
              <w:rPr>
                <w:rFonts w:ascii="ＭＳ 明朝" w:hAnsi="ＭＳ 明朝"/>
                <w:color w:val="000000" w:themeColor="text1"/>
                <w:szCs w:val="21"/>
              </w:rPr>
            </w:pPr>
            <w:r w:rsidRPr="00A5443C">
              <w:rPr>
                <w:rFonts w:ascii="ＭＳ 明朝" w:hAnsi="ＭＳ 明朝" w:hint="eastAsia"/>
                <w:color w:val="000000" w:themeColor="text1"/>
                <w:szCs w:val="21"/>
              </w:rPr>
              <w:t>関数</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ascii="ＭＳ 明朝" w:hAnsi="ＭＳ 明朝" w:hint="eastAsia"/>
                <w:color w:val="000000" w:themeColor="text1"/>
                <w:szCs w:val="21"/>
              </w:rPr>
              <w:t>の必要性と意味を考えようとしている。</w:t>
            </w:r>
          </w:p>
          <w:p w:rsidR="002253BC" w:rsidRPr="00A5443C" w:rsidRDefault="002253BC" w:rsidP="002253BC">
            <w:pPr>
              <w:pStyle w:val="ab"/>
              <w:numPr>
                <w:ilvl w:val="0"/>
                <w:numId w:val="19"/>
              </w:numPr>
              <w:ind w:leftChars="0"/>
              <w:rPr>
                <w:rFonts w:ascii="ＭＳ 明朝" w:hAnsi="ＭＳ 明朝"/>
                <w:color w:val="000000" w:themeColor="text1"/>
                <w:szCs w:val="21"/>
              </w:rPr>
            </w:pPr>
            <w:r w:rsidRPr="00A5443C">
              <w:rPr>
                <w:rFonts w:ascii="ＭＳ 明朝" w:hAnsi="ＭＳ 明朝" w:hint="eastAsia"/>
                <w:color w:val="000000" w:themeColor="text1"/>
                <w:szCs w:val="21"/>
              </w:rPr>
              <w:t>関数</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ascii="ＭＳ 明朝" w:hAnsi="ＭＳ 明朝" w:hint="eastAsia"/>
                <w:color w:val="000000" w:themeColor="text1"/>
                <w:szCs w:val="21"/>
              </w:rPr>
              <w:t>について学んだことを生活や学習にいかそうとしている。</w:t>
            </w:r>
          </w:p>
          <w:p w:rsidR="002253BC" w:rsidRPr="00A5443C" w:rsidRDefault="002253BC" w:rsidP="002253BC">
            <w:pPr>
              <w:pStyle w:val="ab"/>
              <w:numPr>
                <w:ilvl w:val="0"/>
                <w:numId w:val="19"/>
              </w:numPr>
              <w:ind w:leftChars="0"/>
              <w:rPr>
                <w:rFonts w:ascii="ＭＳ 明朝" w:hAnsi="ＭＳ 明朝"/>
                <w:color w:val="000000" w:themeColor="text1"/>
                <w:szCs w:val="21"/>
              </w:rPr>
            </w:pPr>
            <w:r w:rsidRPr="00A5443C">
              <w:rPr>
                <w:rFonts w:ascii="ＭＳ 明朝" w:hAnsi="ＭＳ 明朝" w:hint="eastAsia"/>
                <w:color w:val="000000" w:themeColor="text1"/>
                <w:szCs w:val="21"/>
              </w:rPr>
              <w:t>関数</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ascii="ＭＳ 明朝" w:hAnsi="ＭＳ 明朝" w:hint="eastAsia"/>
                <w:color w:val="000000" w:themeColor="text1"/>
                <w:szCs w:val="21"/>
              </w:rPr>
              <w:t>を活用した問題解決の過程をふり返って評価・改善しようとしている。</w:t>
            </w:r>
          </w:p>
          <w:p w:rsidR="002253BC" w:rsidRPr="00A5443C" w:rsidRDefault="002253BC" w:rsidP="00382A7A">
            <w:pPr>
              <w:rPr>
                <w:rFonts w:hAnsi="ＭＳ 明朝"/>
                <w:color w:val="000000" w:themeColor="text1"/>
                <w:szCs w:val="21"/>
              </w:rPr>
            </w:pPr>
          </w:p>
        </w:tc>
      </w:tr>
    </w:tbl>
    <w:p w:rsidR="002253BC" w:rsidRPr="00A5443C" w:rsidRDefault="002253BC" w:rsidP="008F6AA0">
      <w:pPr>
        <w:rPr>
          <w:rFonts w:hAnsi="ＭＳ 明朝"/>
          <w:color w:val="000000" w:themeColor="text1"/>
          <w:szCs w:val="21"/>
        </w:rPr>
      </w:pPr>
    </w:p>
    <w:p w:rsidR="008F6AA0" w:rsidRPr="00A5443C" w:rsidRDefault="008F6AA0" w:rsidP="008F6AA0">
      <w:pPr>
        <w:rPr>
          <w:rFonts w:hAnsi="ＭＳ 明朝"/>
          <w:color w:val="000000" w:themeColor="text1"/>
          <w:szCs w:val="21"/>
        </w:rPr>
      </w:pPr>
    </w:p>
    <w:p w:rsidR="002253BC" w:rsidRPr="00A5443C" w:rsidRDefault="002253BC" w:rsidP="002253BC">
      <w:pPr>
        <w:ind w:firstLineChars="100" w:firstLine="214"/>
        <w:rPr>
          <w:rFonts w:hAnsi="ＭＳ 明朝"/>
          <w:color w:val="000000" w:themeColor="text1"/>
          <w:szCs w:val="21"/>
        </w:rPr>
      </w:pPr>
      <w:r w:rsidRPr="00A5443C">
        <w:rPr>
          <w:rFonts w:hAnsi="ＭＳ 明朝" w:hint="eastAsia"/>
          <w:color w:val="000000" w:themeColor="text1"/>
          <w:szCs w:val="21"/>
        </w:rPr>
        <w:lastRenderedPageBreak/>
        <w:t>３　単元展開の大要</w:t>
      </w:r>
    </w:p>
    <w:tbl>
      <w:tblPr>
        <w:tblStyle w:val="a9"/>
        <w:tblW w:w="10219" w:type="dxa"/>
        <w:tblInd w:w="-5" w:type="dxa"/>
        <w:tblLook w:val="04A0" w:firstRow="1" w:lastRow="0" w:firstColumn="1" w:lastColumn="0" w:noHBand="0" w:noVBand="1"/>
      </w:tblPr>
      <w:tblGrid>
        <w:gridCol w:w="709"/>
        <w:gridCol w:w="2987"/>
        <w:gridCol w:w="5093"/>
        <w:gridCol w:w="709"/>
        <w:gridCol w:w="721"/>
      </w:tblGrid>
      <w:tr w:rsidR="00A5443C" w:rsidRPr="00A5443C" w:rsidTr="008F6AA0">
        <w:trPr>
          <w:trHeight w:val="496"/>
        </w:trPr>
        <w:tc>
          <w:tcPr>
            <w:tcW w:w="709" w:type="dxa"/>
          </w:tcPr>
          <w:p w:rsidR="002253BC" w:rsidRPr="00A5443C" w:rsidRDefault="002253BC" w:rsidP="00382A7A">
            <w:pPr>
              <w:jc w:val="left"/>
              <w:rPr>
                <w:color w:val="000000" w:themeColor="text1"/>
                <w:szCs w:val="21"/>
              </w:rPr>
            </w:pPr>
            <w:r w:rsidRPr="00A5443C">
              <w:rPr>
                <w:rFonts w:hint="eastAsia"/>
                <w:color w:val="000000" w:themeColor="text1"/>
                <w:szCs w:val="21"/>
              </w:rPr>
              <w:t>時間</w:t>
            </w:r>
          </w:p>
        </w:tc>
        <w:tc>
          <w:tcPr>
            <w:tcW w:w="2987" w:type="dxa"/>
          </w:tcPr>
          <w:p w:rsidR="002253BC" w:rsidRPr="00A5443C" w:rsidRDefault="002253BC" w:rsidP="00382A7A">
            <w:pPr>
              <w:jc w:val="center"/>
              <w:rPr>
                <w:color w:val="000000" w:themeColor="text1"/>
                <w:szCs w:val="21"/>
              </w:rPr>
            </w:pPr>
            <w:r w:rsidRPr="00A5443C">
              <w:rPr>
                <w:rFonts w:hint="eastAsia"/>
                <w:color w:val="000000" w:themeColor="text1"/>
                <w:szCs w:val="21"/>
              </w:rPr>
              <w:t>学習活動</w:t>
            </w:r>
          </w:p>
        </w:tc>
        <w:tc>
          <w:tcPr>
            <w:tcW w:w="5093" w:type="dxa"/>
          </w:tcPr>
          <w:p w:rsidR="002253BC" w:rsidRPr="00A5443C" w:rsidRDefault="002253BC" w:rsidP="00382A7A">
            <w:pPr>
              <w:jc w:val="center"/>
              <w:rPr>
                <w:color w:val="000000" w:themeColor="text1"/>
                <w:szCs w:val="21"/>
              </w:rPr>
            </w:pPr>
            <w:r w:rsidRPr="00A5443C">
              <w:rPr>
                <w:rFonts w:hint="eastAsia"/>
                <w:color w:val="000000" w:themeColor="text1"/>
                <w:szCs w:val="21"/>
              </w:rPr>
              <w:t>ねらい</w:t>
            </w:r>
          </w:p>
        </w:tc>
        <w:tc>
          <w:tcPr>
            <w:tcW w:w="709" w:type="dxa"/>
          </w:tcPr>
          <w:p w:rsidR="002253BC" w:rsidRPr="00A5443C" w:rsidRDefault="002253BC" w:rsidP="00382A7A">
            <w:pPr>
              <w:jc w:val="left"/>
              <w:rPr>
                <w:color w:val="000000" w:themeColor="text1"/>
                <w:szCs w:val="21"/>
              </w:rPr>
            </w:pPr>
            <w:r w:rsidRPr="00A5443C">
              <w:rPr>
                <w:rFonts w:hint="eastAsia"/>
                <w:color w:val="000000" w:themeColor="text1"/>
                <w:szCs w:val="21"/>
              </w:rPr>
              <w:t>評価</w:t>
            </w:r>
          </w:p>
        </w:tc>
        <w:tc>
          <w:tcPr>
            <w:tcW w:w="721" w:type="dxa"/>
          </w:tcPr>
          <w:p w:rsidR="002253BC" w:rsidRPr="00A5443C" w:rsidRDefault="002253BC" w:rsidP="00382A7A">
            <w:pPr>
              <w:jc w:val="left"/>
              <w:rPr>
                <w:color w:val="000000" w:themeColor="text1"/>
                <w:szCs w:val="21"/>
              </w:rPr>
            </w:pPr>
            <w:r w:rsidRPr="00A5443C">
              <w:rPr>
                <w:rFonts w:hint="eastAsia"/>
                <w:color w:val="000000" w:themeColor="text1"/>
                <w:szCs w:val="21"/>
              </w:rPr>
              <w:t>記録</w:t>
            </w:r>
          </w:p>
        </w:tc>
      </w:tr>
      <w:tr w:rsidR="00A5443C" w:rsidRPr="00A5443C" w:rsidTr="008F6AA0">
        <w:trPr>
          <w:trHeight w:val="241"/>
        </w:trPr>
        <w:tc>
          <w:tcPr>
            <w:tcW w:w="709" w:type="dxa"/>
          </w:tcPr>
          <w:p w:rsidR="002253BC" w:rsidRPr="00A5443C" w:rsidRDefault="002253BC" w:rsidP="002253BC">
            <w:pPr>
              <w:pStyle w:val="ab"/>
              <w:numPr>
                <w:ilvl w:val="0"/>
                <w:numId w:val="22"/>
              </w:numPr>
              <w:ind w:leftChars="0"/>
              <w:jc w:val="left"/>
              <w:rPr>
                <w:color w:val="000000" w:themeColor="text1"/>
                <w:szCs w:val="21"/>
              </w:rPr>
            </w:pPr>
          </w:p>
          <w:p w:rsidR="002253BC" w:rsidRPr="00A5443C" w:rsidRDefault="002253BC" w:rsidP="00382A7A">
            <w:pPr>
              <w:jc w:val="left"/>
              <w:rPr>
                <w:color w:val="000000" w:themeColor="text1"/>
                <w:szCs w:val="21"/>
              </w:rPr>
            </w:pPr>
            <w:r w:rsidRPr="00A5443C">
              <w:rPr>
                <w:rFonts w:hint="eastAsia"/>
                <w:color w:val="000000" w:themeColor="text1"/>
                <w:szCs w:val="21"/>
              </w:rPr>
              <w:t>本時</w:t>
            </w:r>
          </w:p>
        </w:tc>
        <w:tc>
          <w:tcPr>
            <w:tcW w:w="2987" w:type="dxa"/>
          </w:tcPr>
          <w:p w:rsidR="002253BC" w:rsidRPr="00A5443C" w:rsidRDefault="002253BC" w:rsidP="00382A7A">
            <w:pPr>
              <w:jc w:val="left"/>
              <w:rPr>
                <w:color w:val="000000" w:themeColor="text1"/>
                <w:szCs w:val="21"/>
              </w:rPr>
            </w:pPr>
            <w:r w:rsidRPr="00A5443C">
              <w:rPr>
                <w:rFonts w:hint="eastAsia"/>
                <w:color w:val="000000" w:themeColor="text1"/>
                <w:szCs w:val="21"/>
              </w:rPr>
              <w:t>面積が４㎠の正方形を</w:t>
            </w:r>
            <w:r w:rsidRPr="00A5443C">
              <w:rPr>
                <w:rFonts w:hint="eastAsia"/>
                <w:color w:val="000000" w:themeColor="text1"/>
                <w:szCs w:val="21"/>
              </w:rPr>
              <w:t xml:space="preserve"> </w:t>
            </w:r>
            <w:r w:rsidRPr="00A5443C">
              <w:rPr>
                <w:rFonts w:ascii="K-ring math" w:hAnsi="K-ring math"/>
                <w:color w:val="000000" w:themeColor="text1"/>
                <w:szCs w:val="21"/>
              </w:rPr>
              <w:t xml:space="preserve">x </w:t>
            </w:r>
            <w:r w:rsidRPr="00A5443C">
              <w:rPr>
                <w:rFonts w:hint="eastAsia"/>
                <w:color w:val="000000" w:themeColor="text1"/>
                <w:szCs w:val="21"/>
              </w:rPr>
              <w:t>段並べたときの面積を</w:t>
            </w:r>
            <w:r w:rsidRPr="00A5443C">
              <w:rPr>
                <w:rFonts w:hint="eastAsia"/>
                <w:color w:val="000000" w:themeColor="text1"/>
                <w:szCs w:val="21"/>
              </w:rPr>
              <w:t xml:space="preserve"> </w:t>
            </w:r>
            <w:r w:rsidRPr="00A5443C">
              <w:rPr>
                <w:rFonts w:ascii="K-ring math" w:hAnsi="K-ring math"/>
                <w:color w:val="000000" w:themeColor="text1"/>
                <w:szCs w:val="21"/>
              </w:rPr>
              <w:t xml:space="preserve">y </w:t>
            </w:r>
            <w:r w:rsidRPr="00A5443C">
              <w:rPr>
                <w:rFonts w:hint="eastAsia"/>
                <w:color w:val="000000" w:themeColor="text1"/>
                <w:szCs w:val="21"/>
              </w:rPr>
              <w:t>㎠とするときの，</w:t>
            </w:r>
            <w:r w:rsidRPr="00A5443C">
              <w:rPr>
                <w:rFonts w:ascii="K-ring math" w:hAnsi="K-ring math"/>
                <w:color w:val="000000" w:themeColor="text1"/>
                <w:szCs w:val="21"/>
              </w:rPr>
              <w:t>x</w:t>
            </w:r>
            <w:r w:rsidRPr="00A5443C">
              <w:rPr>
                <w:rFonts w:hint="eastAsia"/>
                <w:color w:val="000000" w:themeColor="text1"/>
                <w:szCs w:val="21"/>
              </w:rPr>
              <w:t>，</w:t>
            </w:r>
            <w:r w:rsidRPr="00A5443C">
              <w:rPr>
                <w:rFonts w:ascii="K-ring math" w:hAnsi="K-ring math"/>
                <w:color w:val="000000" w:themeColor="text1"/>
                <w:szCs w:val="21"/>
              </w:rPr>
              <w:t>y</w:t>
            </w:r>
            <w:r w:rsidRPr="00A5443C">
              <w:rPr>
                <w:rFonts w:hint="eastAsia"/>
                <w:color w:val="000000" w:themeColor="text1"/>
                <w:szCs w:val="21"/>
              </w:rPr>
              <w:t>の関係を考える。</w:t>
            </w:r>
          </w:p>
        </w:tc>
        <w:tc>
          <w:tcPr>
            <w:tcW w:w="5093" w:type="dxa"/>
          </w:tcPr>
          <w:p w:rsidR="002253BC" w:rsidRPr="00A5443C" w:rsidRDefault="002253BC" w:rsidP="00382A7A">
            <w:pPr>
              <w:ind w:left="214" w:hangingChars="100" w:hanging="214"/>
              <w:jc w:val="left"/>
              <w:rPr>
                <w:color w:val="000000" w:themeColor="text1"/>
                <w:szCs w:val="21"/>
              </w:rPr>
            </w:pPr>
            <w:r w:rsidRPr="00A5443C">
              <w:rPr>
                <w:rFonts w:hint="eastAsia"/>
                <w:color w:val="000000" w:themeColor="text1"/>
                <w:szCs w:val="21"/>
              </w:rPr>
              <w:t>○表やグラフ，式を使って比例，反比例，一次関数の特徴と比較し，表，グラフ，式を相互に関連づけて考える活動を通して，比例，反比例，一次関数とは違った関数があることに気づくことができる。</w:t>
            </w:r>
          </w:p>
        </w:tc>
        <w:tc>
          <w:tcPr>
            <w:tcW w:w="709" w:type="dxa"/>
          </w:tcPr>
          <w:p w:rsidR="002253BC" w:rsidRPr="00A5443C" w:rsidRDefault="002253BC" w:rsidP="00382A7A">
            <w:pPr>
              <w:ind w:firstLineChars="50" w:firstLine="107"/>
              <w:jc w:val="left"/>
              <w:rPr>
                <w:color w:val="000000" w:themeColor="text1"/>
                <w:szCs w:val="21"/>
              </w:rPr>
            </w:pPr>
            <w:r w:rsidRPr="00A5443C">
              <w:rPr>
                <w:rFonts w:hint="eastAsia"/>
                <w:color w:val="000000" w:themeColor="text1"/>
                <w:szCs w:val="21"/>
              </w:rPr>
              <w:t>イ</w:t>
            </w:r>
            <w:r w:rsidRPr="00A5443C">
              <w:rPr>
                <w:rFonts w:hAnsi="ＭＳ 明朝" w:cs="ＭＳ 明朝" w:hint="eastAsia"/>
                <w:color w:val="000000" w:themeColor="text1"/>
                <w:szCs w:val="21"/>
              </w:rPr>
              <w:t>①</w:t>
            </w:r>
          </w:p>
        </w:tc>
        <w:tc>
          <w:tcPr>
            <w:tcW w:w="721" w:type="dxa"/>
          </w:tcPr>
          <w:p w:rsidR="002253BC" w:rsidRPr="00A5443C" w:rsidRDefault="002253BC" w:rsidP="00382A7A">
            <w:pPr>
              <w:jc w:val="left"/>
              <w:rPr>
                <w:color w:val="000000" w:themeColor="text1"/>
                <w:szCs w:val="21"/>
              </w:rPr>
            </w:pPr>
          </w:p>
        </w:tc>
      </w:tr>
      <w:tr w:rsidR="00A5443C" w:rsidRPr="00A5443C" w:rsidTr="008F6AA0">
        <w:trPr>
          <w:trHeight w:val="253"/>
        </w:trPr>
        <w:tc>
          <w:tcPr>
            <w:tcW w:w="709" w:type="dxa"/>
          </w:tcPr>
          <w:p w:rsidR="002253BC" w:rsidRPr="00A5443C" w:rsidRDefault="002253BC" w:rsidP="00382A7A">
            <w:pPr>
              <w:jc w:val="left"/>
              <w:rPr>
                <w:color w:val="000000" w:themeColor="text1"/>
                <w:szCs w:val="21"/>
              </w:rPr>
            </w:pPr>
            <w:r w:rsidRPr="00A5443C">
              <w:rPr>
                <w:rFonts w:hint="eastAsia"/>
                <w:color w:val="000000" w:themeColor="text1"/>
                <w:szCs w:val="21"/>
              </w:rPr>
              <w:t>２</w:t>
            </w:r>
          </w:p>
        </w:tc>
        <w:tc>
          <w:tcPr>
            <w:tcW w:w="2987" w:type="dxa"/>
          </w:tcPr>
          <w:p w:rsidR="002253BC" w:rsidRPr="00A5443C" w:rsidRDefault="002253BC" w:rsidP="00382A7A">
            <w:pPr>
              <w:jc w:val="left"/>
              <w:rPr>
                <w:color w:val="000000" w:themeColor="text1"/>
                <w:szCs w:val="21"/>
              </w:rPr>
            </w:pPr>
            <w:r w:rsidRPr="00A5443C">
              <w:rPr>
                <w:rFonts w:ascii="K-ring math" w:hAnsi="K-ring math" w:hint="eastAsia"/>
                <w:color w:val="000000" w:themeColor="text1"/>
                <w:szCs w:val="21"/>
              </w:rPr>
              <w:t>関数</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hint="eastAsia"/>
                <w:color w:val="000000" w:themeColor="text1"/>
                <w:szCs w:val="21"/>
              </w:rPr>
              <w:t>で表される関数とその特徴について考える。</w:t>
            </w:r>
          </w:p>
        </w:tc>
        <w:tc>
          <w:tcPr>
            <w:tcW w:w="5093" w:type="dxa"/>
          </w:tcPr>
          <w:p w:rsidR="002253BC" w:rsidRPr="00A5443C" w:rsidRDefault="002253BC" w:rsidP="00382A7A">
            <w:pPr>
              <w:jc w:val="left"/>
              <w:rPr>
                <w:color w:val="000000" w:themeColor="text1"/>
                <w:szCs w:val="21"/>
              </w:rPr>
            </w:pPr>
            <w:r w:rsidRPr="00A5443C">
              <w:rPr>
                <w:rFonts w:hint="eastAsia"/>
                <w:color w:val="000000" w:themeColor="text1"/>
                <w:szCs w:val="21"/>
              </w:rPr>
              <w:t>○</w:t>
            </w:r>
            <w:r w:rsidRPr="00A5443C">
              <w:rPr>
                <w:rFonts w:hint="eastAsia"/>
                <w:color w:val="000000" w:themeColor="text1"/>
                <w:szCs w:val="21"/>
              </w:rPr>
              <w:t xml:space="preserve"> </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hint="eastAsia"/>
                <w:color w:val="000000" w:themeColor="text1"/>
                <w:szCs w:val="21"/>
              </w:rPr>
              <w:t>で表される関数とその特徴について理解する。</w:t>
            </w:r>
          </w:p>
          <w:p w:rsidR="002253BC" w:rsidRPr="00A5443C" w:rsidRDefault="002253BC" w:rsidP="00382A7A">
            <w:pPr>
              <w:ind w:left="321" w:hangingChars="150" w:hanging="321"/>
              <w:jc w:val="left"/>
              <w:rPr>
                <w:rFonts w:ascii="K-ring math" w:hAnsi="K-ring math"/>
                <w:color w:val="000000" w:themeColor="text1"/>
                <w:szCs w:val="21"/>
              </w:rPr>
            </w:pPr>
            <w:r w:rsidRPr="00A5443C">
              <w:rPr>
                <w:rFonts w:hint="eastAsia"/>
                <w:color w:val="000000" w:themeColor="text1"/>
                <w:szCs w:val="21"/>
              </w:rPr>
              <w:t>○「</w:t>
            </w:r>
            <w:r w:rsidRPr="00A5443C">
              <w:rPr>
                <w:rFonts w:ascii="K-ring math" w:hAnsi="K-ring math" w:hint="eastAsia"/>
                <w:color w:val="000000" w:themeColor="text1"/>
                <w:szCs w:val="21"/>
              </w:rPr>
              <w:t>y</w:t>
            </w:r>
            <w:r w:rsidRPr="00A5443C">
              <w:rPr>
                <w:rFonts w:hint="eastAsia"/>
                <w:color w:val="000000" w:themeColor="text1"/>
                <w:szCs w:val="21"/>
              </w:rPr>
              <w:t>は，</w:t>
            </w:r>
            <w:r w:rsidRPr="00A5443C">
              <w:rPr>
                <w:rFonts w:ascii="K-ring math" w:hAnsi="K-ring math"/>
                <w:color w:val="000000" w:themeColor="text1"/>
                <w:szCs w:val="21"/>
              </w:rPr>
              <w:t>x</w:t>
            </w:r>
            <w:r w:rsidRPr="00A5443C">
              <w:rPr>
                <w:rFonts w:hint="eastAsia"/>
                <w:color w:val="000000" w:themeColor="text1"/>
                <w:szCs w:val="21"/>
              </w:rPr>
              <w:t>の二乗に比例する」という見方ができるようになる。</w:t>
            </w:r>
          </w:p>
        </w:tc>
        <w:tc>
          <w:tcPr>
            <w:tcW w:w="709" w:type="dxa"/>
          </w:tcPr>
          <w:p w:rsidR="002253BC" w:rsidRPr="00A5443C" w:rsidRDefault="002253BC" w:rsidP="00382A7A">
            <w:pPr>
              <w:jc w:val="left"/>
              <w:rPr>
                <w:color w:val="000000" w:themeColor="text1"/>
                <w:szCs w:val="21"/>
              </w:rPr>
            </w:pPr>
            <w:r w:rsidRPr="00A5443C">
              <w:rPr>
                <w:rFonts w:hint="eastAsia"/>
                <w:color w:val="000000" w:themeColor="text1"/>
                <w:szCs w:val="21"/>
              </w:rPr>
              <w:t xml:space="preserve"> </w:t>
            </w:r>
            <w:r w:rsidRPr="00A5443C">
              <w:rPr>
                <w:rFonts w:hint="eastAsia"/>
                <w:color w:val="000000" w:themeColor="text1"/>
                <w:szCs w:val="21"/>
              </w:rPr>
              <w:t>ア①</w:t>
            </w:r>
          </w:p>
          <w:p w:rsidR="002253BC" w:rsidRPr="00A5443C" w:rsidRDefault="002253BC" w:rsidP="00382A7A">
            <w:pPr>
              <w:ind w:firstLineChars="50" w:firstLine="107"/>
              <w:jc w:val="left"/>
              <w:rPr>
                <w:color w:val="000000" w:themeColor="text1"/>
                <w:szCs w:val="21"/>
              </w:rPr>
            </w:pPr>
            <w:r w:rsidRPr="00A5443C">
              <w:rPr>
                <w:rFonts w:hint="eastAsia"/>
                <w:color w:val="000000" w:themeColor="text1"/>
                <w:szCs w:val="21"/>
              </w:rPr>
              <w:t>ア②</w:t>
            </w:r>
          </w:p>
        </w:tc>
        <w:tc>
          <w:tcPr>
            <w:tcW w:w="721" w:type="dxa"/>
          </w:tcPr>
          <w:p w:rsidR="002253BC" w:rsidRPr="00A5443C" w:rsidRDefault="002253BC" w:rsidP="00382A7A">
            <w:pPr>
              <w:jc w:val="left"/>
              <w:rPr>
                <w:color w:val="000000" w:themeColor="text1"/>
                <w:szCs w:val="21"/>
              </w:rPr>
            </w:pPr>
          </w:p>
        </w:tc>
      </w:tr>
      <w:tr w:rsidR="00A5443C" w:rsidRPr="00A5443C" w:rsidTr="008F6AA0">
        <w:trPr>
          <w:trHeight w:val="241"/>
        </w:trPr>
        <w:tc>
          <w:tcPr>
            <w:tcW w:w="709" w:type="dxa"/>
          </w:tcPr>
          <w:p w:rsidR="002253BC" w:rsidRPr="00A5443C" w:rsidRDefault="002253BC" w:rsidP="00382A7A">
            <w:pPr>
              <w:jc w:val="left"/>
              <w:rPr>
                <w:color w:val="000000" w:themeColor="text1"/>
                <w:szCs w:val="21"/>
              </w:rPr>
            </w:pPr>
            <w:r w:rsidRPr="00A5443C">
              <w:rPr>
                <w:rFonts w:hint="eastAsia"/>
                <w:color w:val="000000" w:themeColor="text1"/>
                <w:szCs w:val="21"/>
              </w:rPr>
              <w:t>３</w:t>
            </w:r>
          </w:p>
          <w:p w:rsidR="002253BC" w:rsidRPr="00A5443C" w:rsidRDefault="002253BC" w:rsidP="00382A7A">
            <w:pPr>
              <w:jc w:val="left"/>
              <w:rPr>
                <w:color w:val="000000" w:themeColor="text1"/>
                <w:szCs w:val="21"/>
              </w:rPr>
            </w:pPr>
          </w:p>
        </w:tc>
        <w:tc>
          <w:tcPr>
            <w:tcW w:w="2987" w:type="dxa"/>
          </w:tcPr>
          <w:p w:rsidR="002253BC" w:rsidRPr="00A5443C" w:rsidRDefault="002253BC" w:rsidP="00382A7A">
            <w:pPr>
              <w:jc w:val="left"/>
              <w:rPr>
                <w:color w:val="000000" w:themeColor="text1"/>
                <w:szCs w:val="21"/>
              </w:rPr>
            </w:pPr>
            <w:r w:rsidRPr="00A5443C">
              <w:rPr>
                <w:rFonts w:hint="eastAsia"/>
                <w:color w:val="000000" w:themeColor="text1"/>
                <w:szCs w:val="21"/>
              </w:rPr>
              <w:t>与えられた条件から</w:t>
            </w:r>
            <w:r w:rsidRPr="00A5443C">
              <w:rPr>
                <w:rFonts w:hint="eastAsia"/>
                <w:color w:val="000000" w:themeColor="text1"/>
                <w:szCs w:val="21"/>
              </w:rPr>
              <w:t xml:space="preserve"> </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 xml:space="preserve">ax </w:t>
            </w:r>
            <w:r w:rsidRPr="00A5443C">
              <w:rPr>
                <w:rFonts w:ascii="K-ring math" w:hAnsi="K-ring math"/>
                <w:color w:val="000000" w:themeColor="text1"/>
                <w:szCs w:val="21"/>
                <w:vertAlign w:val="superscript"/>
              </w:rPr>
              <w:t>2</w:t>
            </w:r>
            <w:r w:rsidRPr="00A5443C">
              <w:rPr>
                <w:rFonts w:hint="eastAsia"/>
                <w:color w:val="000000" w:themeColor="text1"/>
                <w:szCs w:val="21"/>
              </w:rPr>
              <w:t>の式を求める。</w:t>
            </w:r>
          </w:p>
        </w:tc>
        <w:tc>
          <w:tcPr>
            <w:tcW w:w="5093" w:type="dxa"/>
          </w:tcPr>
          <w:p w:rsidR="002253BC" w:rsidRPr="00A5443C" w:rsidRDefault="002253BC" w:rsidP="00382A7A">
            <w:pPr>
              <w:ind w:left="214" w:hangingChars="100" w:hanging="214"/>
              <w:jc w:val="left"/>
              <w:rPr>
                <w:color w:val="000000" w:themeColor="text1"/>
                <w:szCs w:val="21"/>
              </w:rPr>
            </w:pPr>
            <w:r w:rsidRPr="00A5443C">
              <w:rPr>
                <w:rFonts w:hint="eastAsia"/>
                <w:color w:val="000000" w:themeColor="text1"/>
                <w:szCs w:val="21"/>
              </w:rPr>
              <w:t>○具体的な事象の中の２つの数量の関係を調べ，対応の決まりを式で表し，</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hint="eastAsia"/>
                <w:color w:val="000000" w:themeColor="text1"/>
                <w:szCs w:val="21"/>
              </w:rPr>
              <w:t>で表すことができるようにする。</w:t>
            </w:r>
          </w:p>
        </w:tc>
        <w:tc>
          <w:tcPr>
            <w:tcW w:w="709" w:type="dxa"/>
          </w:tcPr>
          <w:p w:rsidR="002253BC" w:rsidRPr="00A5443C" w:rsidRDefault="002253BC" w:rsidP="00382A7A">
            <w:pPr>
              <w:ind w:firstLineChars="50" w:firstLine="107"/>
              <w:jc w:val="left"/>
              <w:rPr>
                <w:color w:val="000000" w:themeColor="text1"/>
                <w:szCs w:val="21"/>
              </w:rPr>
            </w:pPr>
            <w:r w:rsidRPr="00A5443C">
              <w:rPr>
                <w:rFonts w:hint="eastAsia"/>
                <w:color w:val="000000" w:themeColor="text1"/>
                <w:szCs w:val="21"/>
              </w:rPr>
              <w:t>ア</w:t>
            </w:r>
            <w:r w:rsidRPr="00A5443C">
              <w:rPr>
                <w:rFonts w:hAnsi="ＭＳ 明朝" w:cs="ＭＳ 明朝" w:hint="eastAsia"/>
                <w:color w:val="000000" w:themeColor="text1"/>
                <w:szCs w:val="21"/>
              </w:rPr>
              <w:t>①</w:t>
            </w:r>
          </w:p>
        </w:tc>
        <w:tc>
          <w:tcPr>
            <w:tcW w:w="721" w:type="dxa"/>
          </w:tcPr>
          <w:p w:rsidR="002253BC" w:rsidRPr="00A5443C" w:rsidRDefault="002253BC" w:rsidP="00382A7A">
            <w:pPr>
              <w:jc w:val="center"/>
              <w:rPr>
                <w:color w:val="000000" w:themeColor="text1"/>
                <w:szCs w:val="21"/>
              </w:rPr>
            </w:pPr>
            <w:r w:rsidRPr="00A5443C">
              <w:rPr>
                <w:rFonts w:hint="eastAsia"/>
                <w:color w:val="000000" w:themeColor="text1"/>
                <w:szCs w:val="21"/>
              </w:rPr>
              <w:t>○</w:t>
            </w:r>
          </w:p>
        </w:tc>
      </w:tr>
      <w:tr w:rsidR="00A5443C" w:rsidRPr="00A5443C" w:rsidTr="008F6AA0">
        <w:trPr>
          <w:trHeight w:val="253"/>
        </w:trPr>
        <w:tc>
          <w:tcPr>
            <w:tcW w:w="709" w:type="dxa"/>
          </w:tcPr>
          <w:p w:rsidR="002253BC" w:rsidRPr="00A5443C" w:rsidRDefault="002253BC" w:rsidP="00382A7A">
            <w:pPr>
              <w:jc w:val="left"/>
              <w:rPr>
                <w:color w:val="000000" w:themeColor="text1"/>
                <w:szCs w:val="21"/>
              </w:rPr>
            </w:pPr>
            <w:r w:rsidRPr="00A5443C">
              <w:rPr>
                <w:rFonts w:hint="eastAsia"/>
                <w:color w:val="000000" w:themeColor="text1"/>
                <w:szCs w:val="21"/>
              </w:rPr>
              <w:t>４</w:t>
            </w:r>
          </w:p>
          <w:p w:rsidR="002253BC" w:rsidRPr="00A5443C" w:rsidRDefault="002253BC" w:rsidP="00382A7A">
            <w:pPr>
              <w:jc w:val="left"/>
              <w:rPr>
                <w:color w:val="000000" w:themeColor="text1"/>
                <w:szCs w:val="21"/>
              </w:rPr>
            </w:pPr>
            <w:r w:rsidRPr="00A5443C">
              <w:rPr>
                <w:rFonts w:hint="eastAsia"/>
                <w:color w:val="000000" w:themeColor="text1"/>
                <w:szCs w:val="21"/>
              </w:rPr>
              <w:t>５</w:t>
            </w:r>
          </w:p>
        </w:tc>
        <w:tc>
          <w:tcPr>
            <w:tcW w:w="2987" w:type="dxa"/>
          </w:tcPr>
          <w:p w:rsidR="002253BC" w:rsidRPr="00A5443C" w:rsidRDefault="002253BC" w:rsidP="00382A7A">
            <w:pPr>
              <w:jc w:val="left"/>
              <w:rPr>
                <w:color w:val="000000" w:themeColor="text1"/>
                <w:szCs w:val="21"/>
              </w:rPr>
            </w:pP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 xml:space="preserve">2 </w:t>
            </w:r>
            <w:r w:rsidRPr="00A5443C">
              <w:rPr>
                <w:rFonts w:hint="eastAsia"/>
                <w:color w:val="000000" w:themeColor="text1"/>
                <w:szCs w:val="21"/>
              </w:rPr>
              <w:t>のグラフのかき方を理解し，また，グラフの特徴をみつけ，</w:t>
            </w:r>
            <w:r w:rsidRPr="00A5443C">
              <w:rPr>
                <w:rFonts w:ascii="K-ring math" w:hAnsi="K-ring math"/>
                <w:color w:val="000000" w:themeColor="text1"/>
                <w:szCs w:val="21"/>
              </w:rPr>
              <w:t>a</w:t>
            </w:r>
            <w:r w:rsidRPr="00A5443C">
              <w:rPr>
                <w:rFonts w:hint="eastAsia"/>
                <w:color w:val="000000" w:themeColor="text1"/>
                <w:szCs w:val="21"/>
              </w:rPr>
              <w:t>の値との関係を考える。</w:t>
            </w:r>
          </w:p>
        </w:tc>
        <w:tc>
          <w:tcPr>
            <w:tcW w:w="5093" w:type="dxa"/>
          </w:tcPr>
          <w:p w:rsidR="002253BC" w:rsidRPr="00A5443C" w:rsidRDefault="002253BC" w:rsidP="00382A7A">
            <w:pPr>
              <w:ind w:left="214" w:hangingChars="100" w:hanging="214"/>
              <w:jc w:val="left"/>
              <w:rPr>
                <w:color w:val="000000" w:themeColor="text1"/>
                <w:szCs w:val="21"/>
              </w:rPr>
            </w:pPr>
            <w:r w:rsidRPr="00A5443C">
              <w:rPr>
                <w:rFonts w:hint="eastAsia"/>
                <w:color w:val="000000" w:themeColor="text1"/>
                <w:szCs w:val="21"/>
              </w:rPr>
              <w:t>○関数</w:t>
            </w:r>
            <w:r w:rsidRPr="00A5443C">
              <w:rPr>
                <w:rFonts w:hint="eastAsia"/>
                <w:color w:val="000000" w:themeColor="text1"/>
                <w:szCs w:val="21"/>
              </w:rPr>
              <w:t xml:space="preserve"> </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 xml:space="preserve">2 </w:t>
            </w:r>
            <w:r w:rsidRPr="00A5443C">
              <w:rPr>
                <w:rFonts w:hint="eastAsia"/>
                <w:color w:val="000000" w:themeColor="text1"/>
                <w:szCs w:val="21"/>
              </w:rPr>
              <w:t>のグラフの特徴を捉え，グラフをかけるようにする。また，グラフと比例定数</w:t>
            </w:r>
            <w:r w:rsidRPr="00A5443C">
              <w:rPr>
                <w:rFonts w:hint="eastAsia"/>
                <w:color w:val="000000" w:themeColor="text1"/>
                <w:szCs w:val="21"/>
              </w:rPr>
              <w:t xml:space="preserve"> </w:t>
            </w:r>
            <w:r w:rsidRPr="00A5443C">
              <w:rPr>
                <w:rFonts w:ascii="K-ring math" w:hAnsi="K-ring math"/>
                <w:color w:val="000000" w:themeColor="text1"/>
                <w:szCs w:val="21"/>
              </w:rPr>
              <w:t>a</w:t>
            </w:r>
            <w:r w:rsidRPr="00A5443C">
              <w:rPr>
                <w:rFonts w:ascii="K-ring math" w:hAnsi="K-ring math" w:hint="eastAsia"/>
                <w:color w:val="000000" w:themeColor="text1"/>
                <w:szCs w:val="21"/>
              </w:rPr>
              <w:t xml:space="preserve"> </w:t>
            </w:r>
            <w:r w:rsidRPr="00A5443C">
              <w:rPr>
                <w:rFonts w:ascii="K-ring math" w:hAnsi="K-ring math" w:hint="eastAsia"/>
                <w:color w:val="000000" w:themeColor="text1"/>
                <w:szCs w:val="21"/>
              </w:rPr>
              <w:t>との</w:t>
            </w:r>
            <w:r w:rsidRPr="00A5443C">
              <w:rPr>
                <w:rFonts w:hint="eastAsia"/>
                <w:color w:val="000000" w:themeColor="text1"/>
                <w:szCs w:val="21"/>
              </w:rPr>
              <w:t>関係を理解する。</w:t>
            </w:r>
          </w:p>
        </w:tc>
        <w:tc>
          <w:tcPr>
            <w:tcW w:w="709" w:type="dxa"/>
          </w:tcPr>
          <w:p w:rsidR="002253BC" w:rsidRPr="00A5443C" w:rsidRDefault="002253BC" w:rsidP="00382A7A">
            <w:pPr>
              <w:jc w:val="left"/>
              <w:rPr>
                <w:color w:val="000000" w:themeColor="text1"/>
                <w:szCs w:val="21"/>
              </w:rPr>
            </w:pPr>
            <w:r w:rsidRPr="00A5443C">
              <w:rPr>
                <w:rFonts w:hint="eastAsia"/>
                <w:color w:val="000000" w:themeColor="text1"/>
                <w:szCs w:val="21"/>
              </w:rPr>
              <w:t xml:space="preserve"> </w:t>
            </w:r>
            <w:r w:rsidRPr="00A5443C">
              <w:rPr>
                <w:rFonts w:hint="eastAsia"/>
                <w:color w:val="000000" w:themeColor="text1"/>
                <w:szCs w:val="21"/>
              </w:rPr>
              <w:t>ア</w:t>
            </w:r>
            <w:r w:rsidRPr="00A5443C">
              <w:rPr>
                <w:rFonts w:hAnsi="ＭＳ 明朝" w:cs="ＭＳ 明朝" w:hint="eastAsia"/>
                <w:color w:val="000000" w:themeColor="text1"/>
                <w:szCs w:val="21"/>
              </w:rPr>
              <w:t>④</w:t>
            </w:r>
          </w:p>
        </w:tc>
        <w:tc>
          <w:tcPr>
            <w:tcW w:w="721" w:type="dxa"/>
          </w:tcPr>
          <w:p w:rsidR="002253BC" w:rsidRPr="00A5443C" w:rsidRDefault="002253BC" w:rsidP="00382A7A">
            <w:pPr>
              <w:jc w:val="left"/>
              <w:rPr>
                <w:color w:val="000000" w:themeColor="text1"/>
                <w:szCs w:val="21"/>
              </w:rPr>
            </w:pPr>
          </w:p>
        </w:tc>
      </w:tr>
      <w:tr w:rsidR="00A5443C" w:rsidRPr="00A5443C" w:rsidTr="008F6AA0">
        <w:trPr>
          <w:trHeight w:val="241"/>
        </w:trPr>
        <w:tc>
          <w:tcPr>
            <w:tcW w:w="709" w:type="dxa"/>
          </w:tcPr>
          <w:p w:rsidR="002253BC" w:rsidRPr="00A5443C" w:rsidRDefault="002253BC" w:rsidP="00382A7A">
            <w:pPr>
              <w:jc w:val="left"/>
              <w:rPr>
                <w:color w:val="000000" w:themeColor="text1"/>
                <w:szCs w:val="21"/>
              </w:rPr>
            </w:pPr>
            <w:r w:rsidRPr="00A5443C">
              <w:rPr>
                <w:rFonts w:hint="eastAsia"/>
                <w:color w:val="000000" w:themeColor="text1"/>
                <w:szCs w:val="21"/>
              </w:rPr>
              <w:t>６</w:t>
            </w:r>
          </w:p>
          <w:p w:rsidR="002253BC" w:rsidRPr="00A5443C" w:rsidRDefault="002253BC" w:rsidP="00382A7A">
            <w:pPr>
              <w:jc w:val="left"/>
              <w:rPr>
                <w:color w:val="000000" w:themeColor="text1"/>
                <w:szCs w:val="21"/>
              </w:rPr>
            </w:pPr>
            <w:r w:rsidRPr="00A5443C">
              <w:rPr>
                <w:rFonts w:hint="eastAsia"/>
                <w:color w:val="000000" w:themeColor="text1"/>
                <w:szCs w:val="21"/>
              </w:rPr>
              <w:t>７</w:t>
            </w:r>
          </w:p>
        </w:tc>
        <w:tc>
          <w:tcPr>
            <w:tcW w:w="2987" w:type="dxa"/>
          </w:tcPr>
          <w:p w:rsidR="002253BC" w:rsidRPr="00A5443C" w:rsidRDefault="002253BC" w:rsidP="00382A7A">
            <w:pPr>
              <w:jc w:val="left"/>
              <w:rPr>
                <w:color w:val="000000" w:themeColor="text1"/>
                <w:szCs w:val="21"/>
              </w:rPr>
            </w:pPr>
            <w:r w:rsidRPr="00A5443C">
              <w:rPr>
                <w:rFonts w:hint="eastAsia"/>
                <w:color w:val="000000" w:themeColor="text1"/>
                <w:szCs w:val="21"/>
              </w:rPr>
              <w:t>グラフから関数</w:t>
            </w:r>
            <w:r w:rsidRPr="00A5443C">
              <w:rPr>
                <w:rFonts w:hint="eastAsia"/>
                <w:color w:val="000000" w:themeColor="text1"/>
                <w:szCs w:val="21"/>
              </w:rPr>
              <w:t xml:space="preserve"> </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hint="eastAsia"/>
                <w:color w:val="000000" w:themeColor="text1"/>
                <w:szCs w:val="21"/>
              </w:rPr>
              <w:t>の，</w:t>
            </w:r>
            <w:r w:rsidRPr="00A5443C">
              <w:rPr>
                <w:rFonts w:ascii="K-ring math" w:hAnsi="K-ring math"/>
                <w:color w:val="000000" w:themeColor="text1"/>
                <w:szCs w:val="21"/>
              </w:rPr>
              <w:t>y</w:t>
            </w:r>
            <w:r w:rsidRPr="00A5443C">
              <w:rPr>
                <w:rFonts w:hint="eastAsia"/>
                <w:color w:val="000000" w:themeColor="text1"/>
                <w:szCs w:val="21"/>
              </w:rPr>
              <w:t>の値の増減を調べる。</w:t>
            </w:r>
          </w:p>
        </w:tc>
        <w:tc>
          <w:tcPr>
            <w:tcW w:w="5093" w:type="dxa"/>
          </w:tcPr>
          <w:p w:rsidR="002253BC" w:rsidRPr="00A5443C" w:rsidRDefault="002253BC" w:rsidP="00382A7A">
            <w:pPr>
              <w:ind w:left="214" w:hangingChars="100" w:hanging="214"/>
              <w:jc w:val="left"/>
              <w:rPr>
                <w:color w:val="000000" w:themeColor="text1"/>
                <w:szCs w:val="21"/>
              </w:rPr>
            </w:pPr>
            <w:r w:rsidRPr="00A5443C">
              <w:rPr>
                <w:rFonts w:hint="eastAsia"/>
                <w:color w:val="000000" w:themeColor="text1"/>
                <w:szCs w:val="21"/>
              </w:rPr>
              <w:t>○関数</w:t>
            </w:r>
            <w:r w:rsidRPr="00A5443C">
              <w:rPr>
                <w:rFonts w:hint="eastAsia"/>
                <w:color w:val="000000" w:themeColor="text1"/>
                <w:szCs w:val="21"/>
              </w:rPr>
              <w:t xml:space="preserve"> </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 xml:space="preserve">2 </w:t>
            </w:r>
            <w:r w:rsidRPr="00A5443C">
              <w:rPr>
                <w:rFonts w:hint="eastAsia"/>
                <w:color w:val="000000" w:themeColor="text1"/>
                <w:szCs w:val="21"/>
              </w:rPr>
              <w:t>について</w:t>
            </w:r>
            <w:r w:rsidRPr="00A5443C">
              <w:rPr>
                <w:rFonts w:hint="eastAsia"/>
                <w:color w:val="000000" w:themeColor="text1"/>
                <w:szCs w:val="21"/>
              </w:rPr>
              <w:t xml:space="preserve"> </w:t>
            </w:r>
            <w:r w:rsidRPr="00A5443C">
              <w:rPr>
                <w:rFonts w:ascii="K-ring math" w:hAnsi="K-ring math"/>
                <w:color w:val="000000" w:themeColor="text1"/>
                <w:szCs w:val="21"/>
              </w:rPr>
              <w:t xml:space="preserve">y </w:t>
            </w:r>
            <w:r w:rsidRPr="00A5443C">
              <w:rPr>
                <w:rFonts w:hint="eastAsia"/>
                <w:color w:val="000000" w:themeColor="text1"/>
                <w:szCs w:val="21"/>
              </w:rPr>
              <w:t>の値の増減を，比例定数</w:t>
            </w:r>
            <w:r w:rsidRPr="00A5443C">
              <w:rPr>
                <w:rFonts w:hint="eastAsia"/>
                <w:color w:val="000000" w:themeColor="text1"/>
                <w:szCs w:val="21"/>
              </w:rPr>
              <w:t xml:space="preserve"> </w:t>
            </w:r>
            <w:r w:rsidRPr="00A5443C">
              <w:rPr>
                <w:rFonts w:ascii="K-ring math" w:hAnsi="K-ring math"/>
                <w:color w:val="000000" w:themeColor="text1"/>
                <w:szCs w:val="21"/>
              </w:rPr>
              <w:t xml:space="preserve">a </w:t>
            </w:r>
            <w:r w:rsidRPr="00A5443C">
              <w:rPr>
                <w:rFonts w:hint="eastAsia"/>
                <w:color w:val="000000" w:themeColor="text1"/>
                <w:szCs w:val="21"/>
              </w:rPr>
              <w:t>の値や</w:t>
            </w:r>
            <w:r w:rsidRPr="00A5443C">
              <w:rPr>
                <w:rFonts w:hint="eastAsia"/>
                <w:color w:val="000000" w:themeColor="text1"/>
                <w:szCs w:val="21"/>
              </w:rPr>
              <w:t xml:space="preserve"> </w:t>
            </w:r>
            <w:r w:rsidRPr="00A5443C">
              <w:rPr>
                <w:rFonts w:ascii="K-ring math" w:hAnsi="K-ring math"/>
                <w:color w:val="000000" w:themeColor="text1"/>
                <w:szCs w:val="21"/>
              </w:rPr>
              <w:t xml:space="preserve">x </w:t>
            </w:r>
            <w:r w:rsidRPr="00A5443C">
              <w:rPr>
                <w:rFonts w:hint="eastAsia"/>
                <w:color w:val="000000" w:themeColor="text1"/>
                <w:szCs w:val="21"/>
              </w:rPr>
              <w:t>の範囲ごとに調べ，変化の様子を理解し，変域を求めることができるようにする。</w:t>
            </w:r>
          </w:p>
        </w:tc>
        <w:tc>
          <w:tcPr>
            <w:tcW w:w="709" w:type="dxa"/>
          </w:tcPr>
          <w:p w:rsidR="002253BC" w:rsidRPr="00A5443C" w:rsidRDefault="002253BC" w:rsidP="00382A7A">
            <w:pPr>
              <w:ind w:firstLineChars="50" w:firstLine="107"/>
              <w:jc w:val="left"/>
              <w:rPr>
                <w:color w:val="000000" w:themeColor="text1"/>
                <w:szCs w:val="21"/>
              </w:rPr>
            </w:pPr>
            <w:r w:rsidRPr="00A5443C">
              <w:rPr>
                <w:rFonts w:hint="eastAsia"/>
                <w:color w:val="000000" w:themeColor="text1"/>
                <w:szCs w:val="21"/>
              </w:rPr>
              <w:t>ア④</w:t>
            </w:r>
          </w:p>
          <w:p w:rsidR="002253BC" w:rsidRPr="00A5443C" w:rsidRDefault="002253BC" w:rsidP="00382A7A">
            <w:pPr>
              <w:ind w:firstLineChars="50" w:firstLine="107"/>
              <w:jc w:val="left"/>
              <w:rPr>
                <w:color w:val="000000" w:themeColor="text1"/>
                <w:szCs w:val="21"/>
              </w:rPr>
            </w:pPr>
            <w:r w:rsidRPr="00A5443C">
              <w:rPr>
                <w:rFonts w:hint="eastAsia"/>
                <w:color w:val="000000" w:themeColor="text1"/>
                <w:szCs w:val="21"/>
              </w:rPr>
              <w:t>イ</w:t>
            </w:r>
            <w:r w:rsidRPr="00A5443C">
              <w:rPr>
                <w:rFonts w:hAnsi="ＭＳ 明朝" w:cs="ＭＳ 明朝" w:hint="eastAsia"/>
                <w:color w:val="000000" w:themeColor="text1"/>
                <w:szCs w:val="21"/>
              </w:rPr>
              <w:t>①</w:t>
            </w:r>
          </w:p>
        </w:tc>
        <w:tc>
          <w:tcPr>
            <w:tcW w:w="721" w:type="dxa"/>
          </w:tcPr>
          <w:p w:rsidR="002253BC" w:rsidRPr="00A5443C" w:rsidRDefault="002253BC" w:rsidP="00382A7A">
            <w:pPr>
              <w:jc w:val="left"/>
              <w:rPr>
                <w:color w:val="000000" w:themeColor="text1"/>
                <w:szCs w:val="21"/>
              </w:rPr>
            </w:pPr>
          </w:p>
        </w:tc>
      </w:tr>
      <w:tr w:rsidR="00A5443C" w:rsidRPr="00A5443C" w:rsidTr="008F6AA0">
        <w:trPr>
          <w:trHeight w:val="241"/>
        </w:trPr>
        <w:tc>
          <w:tcPr>
            <w:tcW w:w="709" w:type="dxa"/>
          </w:tcPr>
          <w:p w:rsidR="002253BC" w:rsidRPr="00A5443C" w:rsidRDefault="002253BC" w:rsidP="00382A7A">
            <w:pPr>
              <w:jc w:val="left"/>
              <w:rPr>
                <w:color w:val="000000" w:themeColor="text1"/>
                <w:szCs w:val="21"/>
              </w:rPr>
            </w:pPr>
            <w:r w:rsidRPr="00A5443C">
              <w:rPr>
                <w:rFonts w:hint="eastAsia"/>
                <w:color w:val="000000" w:themeColor="text1"/>
                <w:szCs w:val="21"/>
              </w:rPr>
              <w:t>８</w:t>
            </w:r>
          </w:p>
          <w:p w:rsidR="002253BC" w:rsidRPr="00A5443C" w:rsidRDefault="002253BC" w:rsidP="00382A7A">
            <w:pPr>
              <w:jc w:val="left"/>
              <w:rPr>
                <w:color w:val="000000" w:themeColor="text1"/>
                <w:szCs w:val="21"/>
              </w:rPr>
            </w:pPr>
            <w:r w:rsidRPr="00A5443C">
              <w:rPr>
                <w:rFonts w:hint="eastAsia"/>
                <w:color w:val="000000" w:themeColor="text1"/>
                <w:szCs w:val="21"/>
              </w:rPr>
              <w:t>９</w:t>
            </w:r>
          </w:p>
          <w:p w:rsidR="002253BC" w:rsidRPr="00A5443C" w:rsidRDefault="002253BC" w:rsidP="00382A7A">
            <w:pPr>
              <w:jc w:val="left"/>
              <w:rPr>
                <w:color w:val="000000" w:themeColor="text1"/>
                <w:szCs w:val="21"/>
              </w:rPr>
            </w:pPr>
          </w:p>
        </w:tc>
        <w:tc>
          <w:tcPr>
            <w:tcW w:w="2987" w:type="dxa"/>
          </w:tcPr>
          <w:p w:rsidR="002253BC" w:rsidRPr="00A5443C" w:rsidRDefault="002253BC" w:rsidP="00382A7A">
            <w:pPr>
              <w:jc w:val="left"/>
              <w:rPr>
                <w:color w:val="000000" w:themeColor="text1"/>
                <w:szCs w:val="21"/>
              </w:rPr>
            </w:pPr>
            <w:r w:rsidRPr="00A5443C">
              <w:rPr>
                <w:rFonts w:hint="eastAsia"/>
                <w:color w:val="000000" w:themeColor="text1"/>
                <w:szCs w:val="21"/>
              </w:rPr>
              <w:t>関数</w:t>
            </w:r>
            <w:r w:rsidRPr="00A5443C">
              <w:rPr>
                <w:rFonts w:hint="eastAsia"/>
                <w:color w:val="000000" w:themeColor="text1"/>
                <w:szCs w:val="21"/>
              </w:rPr>
              <w:t xml:space="preserve"> </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 xml:space="preserve">2 </w:t>
            </w:r>
            <w:r w:rsidRPr="00A5443C">
              <w:rPr>
                <w:rFonts w:hint="eastAsia"/>
                <w:color w:val="000000" w:themeColor="text1"/>
                <w:szCs w:val="21"/>
              </w:rPr>
              <w:t>の変化の割合の意味を知る。</w:t>
            </w:r>
          </w:p>
        </w:tc>
        <w:tc>
          <w:tcPr>
            <w:tcW w:w="5093" w:type="dxa"/>
          </w:tcPr>
          <w:p w:rsidR="002253BC" w:rsidRPr="00A5443C" w:rsidRDefault="002253BC" w:rsidP="00382A7A">
            <w:pPr>
              <w:ind w:left="214" w:hangingChars="100" w:hanging="214"/>
              <w:jc w:val="left"/>
              <w:rPr>
                <w:color w:val="000000" w:themeColor="text1"/>
                <w:szCs w:val="21"/>
              </w:rPr>
            </w:pPr>
            <w:r w:rsidRPr="00A5443C">
              <w:rPr>
                <w:rFonts w:hint="eastAsia"/>
                <w:color w:val="000000" w:themeColor="text1"/>
                <w:szCs w:val="21"/>
              </w:rPr>
              <w:t>○関数</w:t>
            </w:r>
            <w:r w:rsidRPr="00A5443C">
              <w:rPr>
                <w:rFonts w:hint="eastAsia"/>
                <w:color w:val="000000" w:themeColor="text1"/>
                <w:szCs w:val="21"/>
              </w:rPr>
              <w:t xml:space="preserve"> </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 xml:space="preserve">2 </w:t>
            </w:r>
            <w:r w:rsidRPr="00A5443C">
              <w:rPr>
                <w:rFonts w:hint="eastAsia"/>
                <w:color w:val="000000" w:themeColor="text1"/>
                <w:szCs w:val="21"/>
              </w:rPr>
              <w:t>の変化の様子を表やグラフで観察し，変化の割合が一定でないことを見いだす。</w:t>
            </w:r>
          </w:p>
          <w:p w:rsidR="002253BC" w:rsidRPr="00A5443C" w:rsidRDefault="002253BC" w:rsidP="00382A7A">
            <w:pPr>
              <w:ind w:left="214" w:hangingChars="100" w:hanging="214"/>
              <w:jc w:val="left"/>
              <w:rPr>
                <w:color w:val="000000" w:themeColor="text1"/>
                <w:szCs w:val="21"/>
              </w:rPr>
            </w:pPr>
            <w:r w:rsidRPr="00A5443C">
              <w:rPr>
                <w:rFonts w:hint="eastAsia"/>
                <w:color w:val="000000" w:themeColor="text1"/>
                <w:szCs w:val="21"/>
              </w:rPr>
              <w:t>○変化の割合が実際の場面では平均の速さを表していることを理解する。</w:t>
            </w:r>
          </w:p>
        </w:tc>
        <w:tc>
          <w:tcPr>
            <w:tcW w:w="709" w:type="dxa"/>
          </w:tcPr>
          <w:p w:rsidR="002253BC" w:rsidRPr="00A5443C" w:rsidRDefault="002253BC" w:rsidP="00382A7A">
            <w:pPr>
              <w:ind w:firstLineChars="50" w:firstLine="107"/>
              <w:jc w:val="left"/>
              <w:rPr>
                <w:color w:val="000000" w:themeColor="text1"/>
                <w:szCs w:val="21"/>
              </w:rPr>
            </w:pPr>
            <w:r w:rsidRPr="00A5443C">
              <w:rPr>
                <w:rFonts w:hint="eastAsia"/>
                <w:color w:val="000000" w:themeColor="text1"/>
                <w:szCs w:val="21"/>
              </w:rPr>
              <w:t>ア③</w:t>
            </w:r>
          </w:p>
          <w:p w:rsidR="002253BC" w:rsidRPr="00A5443C" w:rsidRDefault="002253BC" w:rsidP="00382A7A">
            <w:pPr>
              <w:ind w:firstLineChars="50" w:firstLine="107"/>
              <w:jc w:val="left"/>
              <w:rPr>
                <w:color w:val="000000" w:themeColor="text1"/>
                <w:szCs w:val="21"/>
              </w:rPr>
            </w:pPr>
            <w:r w:rsidRPr="00A5443C">
              <w:rPr>
                <w:rFonts w:hint="eastAsia"/>
                <w:color w:val="000000" w:themeColor="text1"/>
                <w:szCs w:val="21"/>
              </w:rPr>
              <w:t>イ</w:t>
            </w:r>
            <w:r w:rsidRPr="00A5443C">
              <w:rPr>
                <w:rFonts w:hAnsi="ＭＳ 明朝" w:cs="ＭＳ 明朝" w:hint="eastAsia"/>
                <w:color w:val="000000" w:themeColor="text1"/>
                <w:szCs w:val="21"/>
              </w:rPr>
              <w:t>①</w:t>
            </w:r>
          </w:p>
        </w:tc>
        <w:tc>
          <w:tcPr>
            <w:tcW w:w="721" w:type="dxa"/>
          </w:tcPr>
          <w:p w:rsidR="002253BC" w:rsidRPr="00A5443C" w:rsidRDefault="002253BC" w:rsidP="00382A7A">
            <w:pPr>
              <w:jc w:val="left"/>
              <w:rPr>
                <w:color w:val="000000" w:themeColor="text1"/>
                <w:szCs w:val="21"/>
              </w:rPr>
            </w:pPr>
          </w:p>
        </w:tc>
      </w:tr>
      <w:tr w:rsidR="00A5443C" w:rsidRPr="00A5443C" w:rsidTr="008F6AA0">
        <w:trPr>
          <w:trHeight w:val="241"/>
        </w:trPr>
        <w:tc>
          <w:tcPr>
            <w:tcW w:w="709" w:type="dxa"/>
          </w:tcPr>
          <w:p w:rsidR="002253BC" w:rsidRPr="00A5443C" w:rsidRDefault="002253BC" w:rsidP="00382A7A">
            <w:pPr>
              <w:jc w:val="left"/>
              <w:rPr>
                <w:color w:val="000000" w:themeColor="text1"/>
                <w:szCs w:val="21"/>
              </w:rPr>
            </w:pPr>
            <w:r w:rsidRPr="00A5443C">
              <w:rPr>
                <w:rFonts w:hint="eastAsia"/>
                <w:color w:val="000000" w:themeColor="text1"/>
                <w:szCs w:val="21"/>
              </w:rPr>
              <w:t>１０</w:t>
            </w:r>
          </w:p>
          <w:p w:rsidR="002253BC" w:rsidRPr="00A5443C" w:rsidRDefault="002253BC" w:rsidP="00382A7A">
            <w:pPr>
              <w:jc w:val="left"/>
              <w:rPr>
                <w:color w:val="000000" w:themeColor="text1"/>
                <w:szCs w:val="21"/>
              </w:rPr>
            </w:pPr>
            <w:r w:rsidRPr="00A5443C">
              <w:rPr>
                <w:rFonts w:hint="eastAsia"/>
                <w:color w:val="000000" w:themeColor="text1"/>
                <w:szCs w:val="21"/>
              </w:rPr>
              <w:t>１１</w:t>
            </w:r>
          </w:p>
          <w:p w:rsidR="002253BC" w:rsidRPr="00A5443C" w:rsidRDefault="002253BC" w:rsidP="00382A7A">
            <w:pPr>
              <w:jc w:val="left"/>
              <w:rPr>
                <w:color w:val="000000" w:themeColor="text1"/>
                <w:szCs w:val="21"/>
              </w:rPr>
            </w:pPr>
            <w:r w:rsidRPr="00A5443C">
              <w:rPr>
                <w:rFonts w:hint="eastAsia"/>
                <w:color w:val="000000" w:themeColor="text1"/>
                <w:szCs w:val="21"/>
              </w:rPr>
              <w:t>１２</w:t>
            </w:r>
          </w:p>
        </w:tc>
        <w:tc>
          <w:tcPr>
            <w:tcW w:w="2987" w:type="dxa"/>
          </w:tcPr>
          <w:p w:rsidR="002253BC" w:rsidRPr="00A5443C" w:rsidRDefault="002253BC" w:rsidP="00382A7A">
            <w:pPr>
              <w:jc w:val="left"/>
              <w:rPr>
                <w:color w:val="000000" w:themeColor="text1"/>
                <w:szCs w:val="21"/>
              </w:rPr>
            </w:pPr>
            <w:r w:rsidRPr="00A5443C">
              <w:rPr>
                <w:rFonts w:hint="eastAsia"/>
                <w:color w:val="000000" w:themeColor="text1"/>
                <w:szCs w:val="21"/>
              </w:rPr>
              <w:t>身の回りの関数</w:t>
            </w:r>
            <w:r w:rsidRPr="00A5443C">
              <w:rPr>
                <w:rFonts w:hint="eastAsia"/>
                <w:color w:val="000000" w:themeColor="text1"/>
                <w:szCs w:val="21"/>
              </w:rPr>
              <w:t xml:space="preserve"> </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ascii="K-ring math" w:hAnsi="K-ring math" w:hint="eastAsia"/>
                <w:color w:val="000000" w:themeColor="text1"/>
                <w:szCs w:val="21"/>
                <w:vertAlign w:val="superscript"/>
              </w:rPr>
              <w:t xml:space="preserve"> </w:t>
            </w:r>
            <w:r w:rsidRPr="00A5443C">
              <w:rPr>
                <w:rFonts w:hint="eastAsia"/>
                <w:color w:val="000000" w:themeColor="text1"/>
                <w:szCs w:val="21"/>
              </w:rPr>
              <w:t>とのかかわりが深い事象があることを知る。</w:t>
            </w:r>
          </w:p>
        </w:tc>
        <w:tc>
          <w:tcPr>
            <w:tcW w:w="5093" w:type="dxa"/>
          </w:tcPr>
          <w:p w:rsidR="002253BC" w:rsidRPr="00A5443C" w:rsidRDefault="002253BC" w:rsidP="00382A7A">
            <w:pPr>
              <w:ind w:left="214" w:hangingChars="100" w:hanging="214"/>
              <w:jc w:val="left"/>
              <w:rPr>
                <w:color w:val="000000" w:themeColor="text1"/>
                <w:szCs w:val="21"/>
              </w:rPr>
            </w:pPr>
            <w:r w:rsidRPr="00A5443C">
              <w:rPr>
                <w:rFonts w:hint="eastAsia"/>
                <w:color w:val="000000" w:themeColor="text1"/>
                <w:szCs w:val="21"/>
              </w:rPr>
              <w:t>○身の回りの事象から関数</w:t>
            </w:r>
            <w:r w:rsidRPr="00A5443C">
              <w:rPr>
                <w:rFonts w:hint="eastAsia"/>
                <w:color w:val="000000" w:themeColor="text1"/>
                <w:szCs w:val="21"/>
              </w:rPr>
              <w:t xml:space="preserve"> </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ascii="K-ring math" w:hAnsi="K-ring math" w:hint="eastAsia"/>
                <w:color w:val="000000" w:themeColor="text1"/>
                <w:szCs w:val="21"/>
                <w:vertAlign w:val="superscript"/>
              </w:rPr>
              <w:t xml:space="preserve"> </w:t>
            </w:r>
            <w:r w:rsidRPr="00A5443C">
              <w:rPr>
                <w:rFonts w:hint="eastAsia"/>
                <w:color w:val="000000" w:themeColor="text1"/>
                <w:szCs w:val="21"/>
              </w:rPr>
              <w:t>の関係を見いだし，その関係を利用して問題解決できるようにする。（制動距離）</w:t>
            </w:r>
          </w:p>
          <w:p w:rsidR="002253BC" w:rsidRPr="00A5443C" w:rsidRDefault="002253BC" w:rsidP="00382A7A">
            <w:pPr>
              <w:ind w:left="214" w:hangingChars="100" w:hanging="214"/>
              <w:jc w:val="left"/>
              <w:rPr>
                <w:color w:val="000000" w:themeColor="text1"/>
                <w:szCs w:val="21"/>
              </w:rPr>
            </w:pPr>
            <w:r w:rsidRPr="00A5443C">
              <w:rPr>
                <w:rFonts w:hint="eastAsia"/>
                <w:color w:val="000000" w:themeColor="text1"/>
                <w:szCs w:val="21"/>
              </w:rPr>
              <w:t>○図形を移動させるときに現れる関数を見いだして，問題を解決することができるようにする。</w:t>
            </w:r>
          </w:p>
        </w:tc>
        <w:tc>
          <w:tcPr>
            <w:tcW w:w="709" w:type="dxa"/>
          </w:tcPr>
          <w:p w:rsidR="002253BC" w:rsidRPr="00A5443C" w:rsidRDefault="002253BC" w:rsidP="00382A7A">
            <w:pPr>
              <w:ind w:firstLineChars="50" w:firstLine="107"/>
              <w:jc w:val="left"/>
              <w:rPr>
                <w:color w:val="000000" w:themeColor="text1"/>
                <w:szCs w:val="21"/>
              </w:rPr>
            </w:pPr>
            <w:r w:rsidRPr="00A5443C">
              <w:rPr>
                <w:rFonts w:hint="eastAsia"/>
                <w:color w:val="000000" w:themeColor="text1"/>
                <w:szCs w:val="21"/>
              </w:rPr>
              <w:t>イ②</w:t>
            </w:r>
          </w:p>
          <w:p w:rsidR="002253BC" w:rsidRPr="00A5443C" w:rsidRDefault="002253BC" w:rsidP="00382A7A">
            <w:pPr>
              <w:ind w:firstLineChars="50" w:firstLine="107"/>
              <w:jc w:val="left"/>
              <w:rPr>
                <w:rFonts w:hAnsi="ＭＳ 明朝" w:cs="ＭＳ 明朝"/>
                <w:color w:val="000000" w:themeColor="text1"/>
                <w:szCs w:val="21"/>
              </w:rPr>
            </w:pPr>
            <w:r w:rsidRPr="00A5443C">
              <w:rPr>
                <w:rFonts w:hint="eastAsia"/>
                <w:color w:val="000000" w:themeColor="text1"/>
                <w:szCs w:val="21"/>
              </w:rPr>
              <w:t>ウ</w:t>
            </w:r>
            <w:r w:rsidRPr="00A5443C">
              <w:rPr>
                <w:rFonts w:hAnsi="ＭＳ 明朝" w:cs="ＭＳ 明朝" w:hint="eastAsia"/>
                <w:color w:val="000000" w:themeColor="text1"/>
                <w:szCs w:val="21"/>
              </w:rPr>
              <w:t>②</w:t>
            </w:r>
          </w:p>
          <w:p w:rsidR="002253BC" w:rsidRPr="00A5443C" w:rsidRDefault="002253BC" w:rsidP="00382A7A">
            <w:pPr>
              <w:ind w:firstLineChars="50" w:firstLine="107"/>
              <w:jc w:val="left"/>
              <w:rPr>
                <w:color w:val="000000" w:themeColor="text1"/>
                <w:szCs w:val="21"/>
              </w:rPr>
            </w:pPr>
            <w:r w:rsidRPr="00A5443C">
              <w:rPr>
                <w:rFonts w:hint="eastAsia"/>
                <w:color w:val="000000" w:themeColor="text1"/>
                <w:szCs w:val="21"/>
              </w:rPr>
              <w:t>ウ</w:t>
            </w:r>
            <w:r w:rsidRPr="00A5443C">
              <w:rPr>
                <w:rFonts w:hAnsi="ＭＳ 明朝" w:cs="ＭＳ 明朝" w:hint="eastAsia"/>
                <w:color w:val="000000" w:themeColor="text1"/>
                <w:szCs w:val="21"/>
              </w:rPr>
              <w:t>③</w:t>
            </w:r>
          </w:p>
        </w:tc>
        <w:tc>
          <w:tcPr>
            <w:tcW w:w="721" w:type="dxa"/>
            <w:vAlign w:val="center"/>
          </w:tcPr>
          <w:p w:rsidR="002253BC" w:rsidRPr="00A5443C" w:rsidRDefault="002253BC" w:rsidP="00382A7A">
            <w:pPr>
              <w:jc w:val="center"/>
              <w:rPr>
                <w:color w:val="000000" w:themeColor="text1"/>
                <w:szCs w:val="21"/>
              </w:rPr>
            </w:pPr>
            <w:r w:rsidRPr="00A5443C">
              <w:rPr>
                <w:rFonts w:hint="eastAsia"/>
                <w:color w:val="000000" w:themeColor="text1"/>
                <w:szCs w:val="21"/>
              </w:rPr>
              <w:t>○</w:t>
            </w:r>
          </w:p>
        </w:tc>
      </w:tr>
      <w:tr w:rsidR="00A5443C" w:rsidRPr="00A5443C" w:rsidTr="008F6AA0">
        <w:trPr>
          <w:trHeight w:val="241"/>
        </w:trPr>
        <w:tc>
          <w:tcPr>
            <w:tcW w:w="709" w:type="dxa"/>
          </w:tcPr>
          <w:p w:rsidR="002253BC" w:rsidRPr="00A5443C" w:rsidRDefault="002253BC" w:rsidP="00382A7A">
            <w:pPr>
              <w:jc w:val="left"/>
              <w:rPr>
                <w:color w:val="000000" w:themeColor="text1"/>
                <w:szCs w:val="21"/>
              </w:rPr>
            </w:pPr>
            <w:r w:rsidRPr="00A5443C">
              <w:rPr>
                <w:rFonts w:hint="eastAsia"/>
                <w:color w:val="000000" w:themeColor="text1"/>
                <w:szCs w:val="21"/>
              </w:rPr>
              <w:t>１３</w:t>
            </w:r>
          </w:p>
          <w:p w:rsidR="002253BC" w:rsidRPr="00A5443C" w:rsidRDefault="002253BC" w:rsidP="00382A7A">
            <w:pPr>
              <w:jc w:val="left"/>
              <w:rPr>
                <w:color w:val="000000" w:themeColor="text1"/>
                <w:szCs w:val="21"/>
              </w:rPr>
            </w:pPr>
            <w:r w:rsidRPr="00A5443C">
              <w:rPr>
                <w:rFonts w:hint="eastAsia"/>
                <w:color w:val="000000" w:themeColor="text1"/>
                <w:szCs w:val="21"/>
              </w:rPr>
              <w:t>１４</w:t>
            </w:r>
          </w:p>
        </w:tc>
        <w:tc>
          <w:tcPr>
            <w:tcW w:w="2987" w:type="dxa"/>
          </w:tcPr>
          <w:p w:rsidR="002253BC" w:rsidRPr="00A5443C" w:rsidRDefault="002253BC" w:rsidP="00382A7A">
            <w:pPr>
              <w:jc w:val="left"/>
              <w:rPr>
                <w:color w:val="000000" w:themeColor="text1"/>
                <w:szCs w:val="21"/>
              </w:rPr>
            </w:pPr>
            <w:r w:rsidRPr="00A5443C">
              <w:rPr>
                <w:rFonts w:hint="eastAsia"/>
                <w:color w:val="000000" w:themeColor="text1"/>
                <w:szCs w:val="21"/>
              </w:rPr>
              <w:t>これまで学んだ関数とは違う関数を考える。</w:t>
            </w:r>
          </w:p>
        </w:tc>
        <w:tc>
          <w:tcPr>
            <w:tcW w:w="5093" w:type="dxa"/>
          </w:tcPr>
          <w:p w:rsidR="002253BC" w:rsidRPr="00A5443C" w:rsidRDefault="002253BC" w:rsidP="00382A7A">
            <w:pPr>
              <w:ind w:left="214" w:hangingChars="100" w:hanging="214"/>
              <w:jc w:val="left"/>
              <w:rPr>
                <w:color w:val="000000" w:themeColor="text1"/>
                <w:szCs w:val="21"/>
              </w:rPr>
            </w:pPr>
            <w:r w:rsidRPr="00A5443C">
              <w:rPr>
                <w:rFonts w:hint="eastAsia"/>
                <w:color w:val="000000" w:themeColor="text1"/>
                <w:szCs w:val="21"/>
              </w:rPr>
              <w:t>○身の回りの事象の中には，既習内容の関係ではとらえられない関数があることを理解し，説明できるようにする。</w:t>
            </w:r>
          </w:p>
        </w:tc>
        <w:tc>
          <w:tcPr>
            <w:tcW w:w="709" w:type="dxa"/>
          </w:tcPr>
          <w:p w:rsidR="002253BC" w:rsidRPr="00A5443C" w:rsidRDefault="002253BC" w:rsidP="00382A7A">
            <w:pPr>
              <w:jc w:val="left"/>
              <w:rPr>
                <w:color w:val="000000" w:themeColor="text1"/>
                <w:szCs w:val="21"/>
              </w:rPr>
            </w:pPr>
            <w:r w:rsidRPr="00A5443C">
              <w:rPr>
                <w:rFonts w:hint="eastAsia"/>
                <w:color w:val="000000" w:themeColor="text1"/>
                <w:szCs w:val="21"/>
              </w:rPr>
              <w:t xml:space="preserve"> </w:t>
            </w:r>
            <w:r w:rsidRPr="00A5443C">
              <w:rPr>
                <w:rFonts w:hint="eastAsia"/>
                <w:color w:val="000000" w:themeColor="text1"/>
                <w:szCs w:val="21"/>
              </w:rPr>
              <w:t>ア</w:t>
            </w:r>
            <w:r w:rsidRPr="00A5443C">
              <w:rPr>
                <w:rFonts w:hAnsi="ＭＳ 明朝" w:cs="ＭＳ 明朝" w:hint="eastAsia"/>
                <w:color w:val="000000" w:themeColor="text1"/>
                <w:szCs w:val="21"/>
              </w:rPr>
              <w:t>⑤</w:t>
            </w:r>
          </w:p>
        </w:tc>
        <w:tc>
          <w:tcPr>
            <w:tcW w:w="721" w:type="dxa"/>
          </w:tcPr>
          <w:p w:rsidR="002253BC" w:rsidRPr="00A5443C" w:rsidRDefault="002253BC" w:rsidP="00382A7A">
            <w:pPr>
              <w:jc w:val="left"/>
              <w:rPr>
                <w:color w:val="000000" w:themeColor="text1"/>
                <w:szCs w:val="21"/>
              </w:rPr>
            </w:pPr>
          </w:p>
        </w:tc>
      </w:tr>
      <w:tr w:rsidR="00A5443C" w:rsidRPr="00A5443C" w:rsidTr="008F6AA0">
        <w:trPr>
          <w:trHeight w:val="241"/>
        </w:trPr>
        <w:tc>
          <w:tcPr>
            <w:tcW w:w="709" w:type="dxa"/>
          </w:tcPr>
          <w:p w:rsidR="002253BC" w:rsidRPr="00A5443C" w:rsidRDefault="002253BC" w:rsidP="00382A7A">
            <w:pPr>
              <w:jc w:val="left"/>
              <w:rPr>
                <w:color w:val="000000" w:themeColor="text1"/>
                <w:szCs w:val="21"/>
              </w:rPr>
            </w:pPr>
            <w:r w:rsidRPr="00A5443C">
              <w:rPr>
                <w:rFonts w:hint="eastAsia"/>
                <w:color w:val="000000" w:themeColor="text1"/>
                <w:szCs w:val="21"/>
              </w:rPr>
              <w:t>１５</w:t>
            </w:r>
          </w:p>
          <w:p w:rsidR="002253BC" w:rsidRPr="00A5443C" w:rsidRDefault="002253BC" w:rsidP="00382A7A">
            <w:pPr>
              <w:jc w:val="left"/>
              <w:rPr>
                <w:color w:val="000000" w:themeColor="text1"/>
                <w:szCs w:val="21"/>
              </w:rPr>
            </w:pPr>
            <w:r w:rsidRPr="00A5443C">
              <w:rPr>
                <w:rFonts w:hint="eastAsia"/>
                <w:color w:val="000000" w:themeColor="text1"/>
                <w:szCs w:val="21"/>
              </w:rPr>
              <w:t>１６</w:t>
            </w:r>
          </w:p>
        </w:tc>
        <w:tc>
          <w:tcPr>
            <w:tcW w:w="2987" w:type="dxa"/>
          </w:tcPr>
          <w:p w:rsidR="002253BC" w:rsidRPr="00A5443C" w:rsidRDefault="002253BC" w:rsidP="00382A7A">
            <w:pPr>
              <w:jc w:val="left"/>
              <w:rPr>
                <w:color w:val="000000" w:themeColor="text1"/>
                <w:szCs w:val="21"/>
              </w:rPr>
            </w:pPr>
            <w:r w:rsidRPr="00A5443C">
              <w:rPr>
                <w:rFonts w:hint="eastAsia"/>
                <w:color w:val="000000" w:themeColor="text1"/>
                <w:szCs w:val="21"/>
              </w:rPr>
              <w:t>単元のまとめ</w:t>
            </w:r>
          </w:p>
          <w:p w:rsidR="002253BC" w:rsidRPr="00A5443C" w:rsidRDefault="002253BC" w:rsidP="00382A7A">
            <w:pPr>
              <w:jc w:val="left"/>
              <w:rPr>
                <w:color w:val="000000" w:themeColor="text1"/>
                <w:szCs w:val="21"/>
              </w:rPr>
            </w:pPr>
            <w:r w:rsidRPr="00A5443C">
              <w:rPr>
                <w:rFonts w:hint="eastAsia"/>
                <w:color w:val="000000" w:themeColor="text1"/>
                <w:szCs w:val="21"/>
              </w:rPr>
              <w:t>単元テスト</w:t>
            </w:r>
          </w:p>
        </w:tc>
        <w:tc>
          <w:tcPr>
            <w:tcW w:w="5093" w:type="dxa"/>
          </w:tcPr>
          <w:p w:rsidR="002253BC" w:rsidRPr="00A5443C" w:rsidRDefault="002253BC" w:rsidP="00382A7A">
            <w:pPr>
              <w:ind w:left="214" w:hangingChars="100" w:hanging="214"/>
              <w:jc w:val="left"/>
              <w:rPr>
                <w:color w:val="000000" w:themeColor="text1"/>
                <w:szCs w:val="21"/>
              </w:rPr>
            </w:pPr>
            <w:r w:rsidRPr="00A5443C">
              <w:rPr>
                <w:rFonts w:hint="eastAsia"/>
                <w:color w:val="000000" w:themeColor="text1"/>
                <w:szCs w:val="21"/>
              </w:rPr>
              <w:t>○基本のたしかめ，章末問題に取り組み，関数の学習内容を振り返る。</w:t>
            </w:r>
          </w:p>
        </w:tc>
        <w:tc>
          <w:tcPr>
            <w:tcW w:w="709" w:type="dxa"/>
          </w:tcPr>
          <w:p w:rsidR="002253BC" w:rsidRPr="00A5443C" w:rsidRDefault="002253BC" w:rsidP="00382A7A">
            <w:pPr>
              <w:jc w:val="center"/>
              <w:rPr>
                <w:color w:val="000000" w:themeColor="text1"/>
                <w:w w:val="66"/>
                <w:szCs w:val="21"/>
              </w:rPr>
            </w:pPr>
            <w:r w:rsidRPr="00A5443C">
              <w:rPr>
                <w:rFonts w:hint="eastAsia"/>
                <w:color w:val="000000" w:themeColor="text1"/>
                <w:w w:val="66"/>
                <w:szCs w:val="21"/>
              </w:rPr>
              <w:t>ア</w:t>
            </w:r>
            <w:r w:rsidRPr="00A5443C">
              <w:rPr>
                <w:rFonts w:hAnsi="ＭＳ 明朝" w:cs="ＭＳ 明朝" w:hint="eastAsia"/>
                <w:color w:val="000000" w:themeColor="text1"/>
                <w:w w:val="66"/>
                <w:szCs w:val="21"/>
              </w:rPr>
              <w:t>①～⑤</w:t>
            </w:r>
          </w:p>
          <w:p w:rsidR="002253BC" w:rsidRPr="00A5443C" w:rsidRDefault="002253BC" w:rsidP="00382A7A">
            <w:pPr>
              <w:jc w:val="left"/>
              <w:rPr>
                <w:rFonts w:hAnsi="ＭＳ 明朝" w:cs="ＭＳ 明朝"/>
                <w:color w:val="000000" w:themeColor="text1"/>
                <w:szCs w:val="21"/>
              </w:rPr>
            </w:pPr>
            <w:r w:rsidRPr="00A5443C">
              <w:rPr>
                <w:rFonts w:hint="eastAsia"/>
                <w:color w:val="000000" w:themeColor="text1"/>
                <w:szCs w:val="21"/>
              </w:rPr>
              <w:t xml:space="preserve"> </w:t>
            </w:r>
            <w:r w:rsidRPr="00A5443C">
              <w:rPr>
                <w:rFonts w:hint="eastAsia"/>
                <w:color w:val="000000" w:themeColor="text1"/>
                <w:szCs w:val="21"/>
              </w:rPr>
              <w:t>イ</w:t>
            </w:r>
            <w:r w:rsidRPr="00A5443C">
              <w:rPr>
                <w:rFonts w:hAnsi="ＭＳ 明朝" w:cs="ＭＳ 明朝" w:hint="eastAsia"/>
                <w:color w:val="000000" w:themeColor="text1"/>
                <w:szCs w:val="21"/>
              </w:rPr>
              <w:t>①</w:t>
            </w:r>
          </w:p>
          <w:p w:rsidR="002253BC" w:rsidRPr="00A5443C" w:rsidRDefault="002253BC" w:rsidP="00382A7A">
            <w:pPr>
              <w:jc w:val="left"/>
              <w:rPr>
                <w:color w:val="000000" w:themeColor="text1"/>
                <w:szCs w:val="21"/>
              </w:rPr>
            </w:pPr>
            <w:r w:rsidRPr="00A5443C">
              <w:rPr>
                <w:rFonts w:hint="eastAsia"/>
                <w:color w:val="000000" w:themeColor="text1"/>
                <w:szCs w:val="21"/>
              </w:rPr>
              <w:t xml:space="preserve"> </w:t>
            </w:r>
            <w:r w:rsidRPr="00A5443C">
              <w:rPr>
                <w:rFonts w:hint="eastAsia"/>
                <w:color w:val="000000" w:themeColor="text1"/>
                <w:szCs w:val="21"/>
              </w:rPr>
              <w:t>ウ</w:t>
            </w:r>
            <w:r w:rsidRPr="00A5443C">
              <w:rPr>
                <w:rFonts w:hAnsi="ＭＳ 明朝" w:cs="ＭＳ 明朝" w:hint="eastAsia"/>
                <w:color w:val="000000" w:themeColor="text1"/>
                <w:szCs w:val="21"/>
              </w:rPr>
              <w:t>①</w:t>
            </w:r>
          </w:p>
        </w:tc>
        <w:tc>
          <w:tcPr>
            <w:tcW w:w="721" w:type="dxa"/>
            <w:vAlign w:val="center"/>
          </w:tcPr>
          <w:p w:rsidR="002253BC" w:rsidRPr="00A5443C" w:rsidRDefault="002253BC" w:rsidP="00382A7A">
            <w:pPr>
              <w:jc w:val="center"/>
              <w:rPr>
                <w:color w:val="000000" w:themeColor="text1"/>
                <w:szCs w:val="21"/>
              </w:rPr>
            </w:pPr>
            <w:r w:rsidRPr="00A5443C">
              <w:rPr>
                <w:rFonts w:hint="eastAsia"/>
                <w:color w:val="000000" w:themeColor="text1"/>
                <w:szCs w:val="21"/>
              </w:rPr>
              <w:t>○</w:t>
            </w:r>
          </w:p>
        </w:tc>
      </w:tr>
    </w:tbl>
    <w:p w:rsidR="002253BC" w:rsidRPr="00A5443C" w:rsidRDefault="002253BC" w:rsidP="002253BC">
      <w:pPr>
        <w:jc w:val="left"/>
        <w:rPr>
          <w:rFonts w:hAnsi="ＭＳ 明朝"/>
          <w:noProof/>
          <w:color w:val="000000" w:themeColor="text1"/>
          <w:szCs w:val="21"/>
        </w:rPr>
      </w:pPr>
      <w:r w:rsidRPr="00A5443C">
        <w:rPr>
          <w:rFonts w:hAnsi="ＭＳ 明朝" w:hint="eastAsia"/>
          <w:noProof/>
          <w:color w:val="000000" w:themeColor="text1"/>
          <w:szCs w:val="21"/>
        </w:rPr>
        <w:lastRenderedPageBreak/>
        <w:t>４　教材研究</w:t>
      </w:r>
    </w:p>
    <w:p w:rsidR="002253BC" w:rsidRPr="00A5443C" w:rsidRDefault="002253BC" w:rsidP="002253BC">
      <w:pPr>
        <w:jc w:val="left"/>
        <w:rPr>
          <w:rFonts w:hAnsi="ＭＳ 明朝"/>
          <w:noProof/>
          <w:color w:val="000000" w:themeColor="text1"/>
          <w:szCs w:val="21"/>
        </w:rPr>
      </w:pPr>
      <w:r w:rsidRPr="00A5443C">
        <w:rPr>
          <w:rFonts w:hAnsi="ＭＳ 明朝" w:hint="eastAsia"/>
          <w:noProof/>
          <w:color w:val="000000" w:themeColor="text1"/>
          <w:szCs w:val="21"/>
        </w:rPr>
        <w:t>(1)</w:t>
      </w:r>
      <w:r w:rsidRPr="00A5443C">
        <w:rPr>
          <w:rFonts w:hAnsi="ＭＳ 明朝"/>
          <w:noProof/>
          <w:color w:val="000000" w:themeColor="text1"/>
          <w:szCs w:val="21"/>
        </w:rPr>
        <w:t xml:space="preserve"> </w:t>
      </w:r>
      <w:r w:rsidR="008F6AA0" w:rsidRPr="00A5443C">
        <w:rPr>
          <w:rFonts w:hAnsi="ＭＳ 明朝" w:hint="eastAsia"/>
          <w:noProof/>
          <w:color w:val="000000" w:themeColor="text1"/>
          <w:szCs w:val="21"/>
        </w:rPr>
        <w:t>子ども</w:t>
      </w:r>
      <w:r w:rsidRPr="00A5443C">
        <w:rPr>
          <w:rFonts w:hAnsi="ＭＳ 明朝" w:hint="eastAsia"/>
          <w:noProof/>
          <w:color w:val="000000" w:themeColor="text1"/>
          <w:szCs w:val="21"/>
        </w:rPr>
        <w:t>の視点</w:t>
      </w:r>
    </w:p>
    <w:p w:rsidR="002253BC" w:rsidRPr="00A5443C" w:rsidRDefault="002253BC" w:rsidP="002253BC">
      <w:pPr>
        <w:ind w:firstLineChars="100" w:firstLine="214"/>
        <w:jc w:val="left"/>
        <w:rPr>
          <w:rFonts w:hAnsi="ＭＳ 明朝"/>
          <w:noProof/>
          <w:color w:val="000000" w:themeColor="text1"/>
          <w:szCs w:val="21"/>
        </w:rPr>
      </w:pPr>
      <w:r w:rsidRPr="00A5443C">
        <w:rPr>
          <w:rFonts w:hAnsi="ＭＳ 明朝" w:hint="eastAsia"/>
          <w:noProof/>
          <w:color w:val="000000" w:themeColor="text1"/>
          <w:szCs w:val="21"/>
        </w:rPr>
        <w:t>小学校３年生までに量や単位と測定について段階的に学び，小学校４年生より変化と関係の領域として，伴って変わる二つの数量やそれらの関係について学習を始めている。変化と対応の特徴を見いだして，二つの数量の関係を表や式を用いて考察したり，小学校５・６年生では，比例や反比例の関係を学ぶとともに，グラフを用いて考察することも学習したりしてきている。中学校１年生では，数量の変化と対応に着目して関数関係を見いだし，比例と反比例についてその特徴を表，式，グラフなどで考察することを学び，２年生では，一次関数について，その特徴を表，式，グラフを相互に関連付けて考察することを学習してきている。</w:t>
      </w:r>
    </w:p>
    <w:p w:rsidR="002253BC" w:rsidRPr="00A5443C" w:rsidRDefault="002253BC" w:rsidP="002253BC">
      <w:pPr>
        <w:ind w:firstLineChars="100" w:firstLine="214"/>
        <w:jc w:val="left"/>
        <w:rPr>
          <w:rFonts w:hAnsi="ＭＳ 明朝"/>
          <w:noProof/>
          <w:color w:val="000000" w:themeColor="text1"/>
          <w:szCs w:val="21"/>
        </w:rPr>
      </w:pPr>
      <w:r w:rsidRPr="00A5443C">
        <w:rPr>
          <w:rFonts w:hAnsi="ＭＳ 明朝" w:hint="eastAsia"/>
          <w:noProof/>
          <w:color w:val="000000" w:themeColor="text1"/>
          <w:szCs w:val="21"/>
        </w:rPr>
        <w:t>本校生徒は，全国学力テスト</w:t>
      </w:r>
      <w:r w:rsidRPr="00A5443C">
        <w:rPr>
          <w:rFonts w:hAnsi="ＭＳ 明朝" w:hint="eastAsia"/>
          <w:noProof/>
          <w:color w:val="000000" w:themeColor="text1"/>
          <w:szCs w:val="21"/>
        </w:rPr>
        <w:t>(</w:t>
      </w:r>
      <w:r w:rsidRPr="00A5443C">
        <w:rPr>
          <w:rFonts w:hAnsi="ＭＳ 明朝" w:hint="eastAsia"/>
          <w:noProof/>
          <w:color w:val="000000" w:themeColor="text1"/>
          <w:szCs w:val="21"/>
        </w:rPr>
        <w:t>３年</w:t>
      </w:r>
      <w:r w:rsidRPr="00A5443C">
        <w:rPr>
          <w:rFonts w:hAnsi="ＭＳ 明朝" w:hint="eastAsia"/>
          <w:noProof/>
          <w:color w:val="000000" w:themeColor="text1"/>
          <w:szCs w:val="21"/>
        </w:rPr>
        <w:t>)</w:t>
      </w:r>
      <w:r w:rsidRPr="00A5443C">
        <w:rPr>
          <w:rFonts w:hAnsi="ＭＳ 明朝" w:hint="eastAsia"/>
          <w:noProof/>
          <w:color w:val="000000" w:themeColor="text1"/>
          <w:szCs w:val="21"/>
        </w:rPr>
        <w:t>や</w:t>
      </w:r>
      <w:r w:rsidRPr="00A5443C">
        <w:rPr>
          <w:rFonts w:hAnsi="ＭＳ 明朝" w:hint="eastAsia"/>
          <w:noProof/>
          <w:color w:val="000000" w:themeColor="text1"/>
          <w:szCs w:val="21"/>
        </w:rPr>
        <w:t>NRT(</w:t>
      </w:r>
      <w:r w:rsidRPr="00A5443C">
        <w:rPr>
          <w:rFonts w:hAnsi="ＭＳ 明朝" w:hint="eastAsia"/>
          <w:noProof/>
          <w:color w:val="000000" w:themeColor="text1"/>
          <w:szCs w:val="21"/>
        </w:rPr>
        <w:t>１，２年</w:t>
      </w:r>
      <w:r w:rsidRPr="00A5443C">
        <w:rPr>
          <w:rFonts w:hAnsi="ＭＳ 明朝" w:hint="eastAsia"/>
          <w:noProof/>
          <w:color w:val="000000" w:themeColor="text1"/>
          <w:szCs w:val="21"/>
        </w:rPr>
        <w:t>)</w:t>
      </w:r>
      <w:r w:rsidRPr="00A5443C">
        <w:rPr>
          <w:rFonts w:hAnsi="ＭＳ 明朝" w:hint="eastAsia"/>
          <w:noProof/>
          <w:color w:val="000000" w:themeColor="text1"/>
          <w:szCs w:val="21"/>
        </w:rPr>
        <w:t>の結果より，関数の領域が全国平均を下回っている。関係する二つの数量について，一方の値を決めれば他方の値がただ一つ決まるという関数の認識が低いこと。二つの数量の関係を表にしたり，グラフをかいたりすることなど，一つ一つはできるが，相互に関連付けて考えることが苦手であるように感じる。</w:t>
      </w:r>
    </w:p>
    <w:p w:rsidR="002253BC" w:rsidRPr="00A5443C" w:rsidRDefault="002253BC" w:rsidP="002253BC">
      <w:pPr>
        <w:ind w:firstLineChars="100" w:firstLine="214"/>
        <w:jc w:val="left"/>
        <w:rPr>
          <w:rFonts w:hAnsi="ＭＳ 明朝"/>
          <w:noProof/>
          <w:color w:val="000000" w:themeColor="text1"/>
          <w:szCs w:val="21"/>
        </w:rPr>
      </w:pPr>
      <w:r w:rsidRPr="00A5443C">
        <w:rPr>
          <w:rFonts w:hAnsi="ＭＳ 明朝" w:hint="eastAsia"/>
          <w:noProof/>
          <w:color w:val="000000" w:themeColor="text1"/>
          <w:szCs w:val="21"/>
        </w:rPr>
        <w:t>３年生では，２乗に比例する関数の関係について学習するが，比例や一次関数と比べ生徒にとっては，その関係が更にイメージしづらい。比例や一次関数の特徴と比較しながら，その特徴を表，式，グラフと関連付け考察する力が必要であると考え，本単元の導入にもってきた。</w:t>
      </w:r>
    </w:p>
    <w:p w:rsidR="002253BC" w:rsidRPr="00A5443C" w:rsidRDefault="002253BC" w:rsidP="002253BC">
      <w:pPr>
        <w:jc w:val="left"/>
        <w:rPr>
          <w:rFonts w:hAnsi="ＭＳ 明朝"/>
          <w:noProof/>
          <w:color w:val="000000" w:themeColor="text1"/>
          <w:szCs w:val="21"/>
        </w:rPr>
      </w:pPr>
    </w:p>
    <w:p w:rsidR="002253BC" w:rsidRPr="00A5443C" w:rsidRDefault="002253BC" w:rsidP="002253BC">
      <w:pPr>
        <w:jc w:val="left"/>
        <w:rPr>
          <w:rFonts w:hAnsi="ＭＳ 明朝"/>
          <w:noProof/>
          <w:color w:val="000000" w:themeColor="text1"/>
          <w:szCs w:val="21"/>
        </w:rPr>
      </w:pPr>
      <w:r w:rsidRPr="00A5443C">
        <w:rPr>
          <w:rFonts w:hAnsi="ＭＳ 明朝" w:hint="eastAsia"/>
          <w:noProof/>
          <w:color w:val="000000" w:themeColor="text1"/>
          <w:szCs w:val="21"/>
        </w:rPr>
        <w:t>(2)</w:t>
      </w:r>
      <w:r w:rsidRPr="00A5443C">
        <w:rPr>
          <w:rFonts w:hAnsi="ＭＳ 明朝"/>
          <w:noProof/>
          <w:color w:val="000000" w:themeColor="text1"/>
          <w:szCs w:val="21"/>
        </w:rPr>
        <w:t xml:space="preserve"> </w:t>
      </w:r>
      <w:r w:rsidRPr="00A5443C">
        <w:rPr>
          <w:rFonts w:hAnsi="ＭＳ 明朝" w:hint="eastAsia"/>
          <w:noProof/>
          <w:color w:val="000000" w:themeColor="text1"/>
          <w:szCs w:val="21"/>
        </w:rPr>
        <w:t>教材（素材）の視点</w:t>
      </w:r>
    </w:p>
    <w:p w:rsidR="002253BC" w:rsidRPr="00A5443C" w:rsidRDefault="002253BC" w:rsidP="002253BC">
      <w:pPr>
        <w:jc w:val="left"/>
        <w:rPr>
          <w:rFonts w:hAnsi="ＭＳ 明朝"/>
          <w:noProof/>
          <w:color w:val="000000" w:themeColor="text1"/>
          <w:szCs w:val="21"/>
        </w:rPr>
      </w:pPr>
      <w:r w:rsidRPr="00A5443C">
        <w:rPr>
          <w:rFonts w:hAnsi="ＭＳ 明朝" w:hint="eastAsia"/>
          <w:noProof/>
          <w:color w:val="000000" w:themeColor="text1"/>
          <w:szCs w:val="21"/>
        </w:rPr>
        <w:t>「関数</w:t>
      </w:r>
      <w:r w:rsidRPr="00A5443C">
        <w:rPr>
          <w:rFonts w:hAnsi="ＭＳ 明朝" w:hint="eastAsia"/>
          <w:noProof/>
          <w:color w:val="000000" w:themeColor="text1"/>
          <w:szCs w:val="21"/>
        </w:rPr>
        <w:t xml:space="preserve"> </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hAnsi="ＭＳ 明朝" w:hint="eastAsia"/>
          <w:noProof/>
          <w:color w:val="000000" w:themeColor="text1"/>
          <w:szCs w:val="21"/>
        </w:rPr>
        <w:t>」の単元は，面積４㎠のタイルの並べ方</w:t>
      </w:r>
      <w:r w:rsidRPr="00A5443C">
        <w:rPr>
          <w:rFonts w:hAnsi="ＭＳ 明朝"/>
          <w:noProof/>
          <w:color w:val="000000" w:themeColor="text1"/>
          <w:szCs w:val="21"/>
        </w:rPr>
        <w:t>(</w:t>
      </w:r>
      <w:r w:rsidRPr="00A5443C">
        <w:rPr>
          <w:rFonts w:hAnsi="ＭＳ 明朝" w:hint="eastAsia"/>
          <w:noProof/>
          <w:color w:val="000000" w:themeColor="text1"/>
          <w:szCs w:val="21"/>
        </w:rPr>
        <w:t>１段目に１枚，２段目に３枚，３段目に５枚，…</w:t>
      </w:r>
      <w:r w:rsidRPr="00A5443C">
        <w:rPr>
          <w:rFonts w:hAnsi="ＭＳ 明朝"/>
          <w:noProof/>
          <w:color w:val="000000" w:themeColor="text1"/>
          <w:szCs w:val="21"/>
        </w:rPr>
        <w:t>)</w:t>
      </w:r>
      <w:r w:rsidRPr="00A5443C">
        <w:rPr>
          <w:rFonts w:hAnsi="ＭＳ 明朝" w:hint="eastAsia"/>
          <w:noProof/>
          <w:color w:val="000000" w:themeColor="text1"/>
          <w:szCs w:val="21"/>
        </w:rPr>
        <w:t>から，</w:t>
      </w:r>
      <m:oMath>
        <m:r>
          <w:rPr>
            <w:rFonts w:ascii="Cambria Math" w:hAnsi="Cambria Math"/>
            <w:noProof/>
            <w:color w:val="000000" w:themeColor="text1"/>
            <w:szCs w:val="21"/>
          </w:rPr>
          <m:t>x</m:t>
        </m:r>
        <m:r>
          <m:rPr>
            <m:sty m:val="p"/>
          </m:rPr>
          <w:rPr>
            <w:rFonts w:ascii="Cambria Math" w:hAnsi="Cambria Math"/>
            <w:noProof/>
            <w:color w:val="000000" w:themeColor="text1"/>
            <w:szCs w:val="21"/>
          </w:rPr>
          <m:t xml:space="preserve"> </m:t>
        </m:r>
      </m:oMath>
      <w:r w:rsidRPr="00A5443C">
        <w:rPr>
          <w:rFonts w:hAnsi="ＭＳ 明朝" w:hint="eastAsia"/>
          <w:noProof/>
          <w:color w:val="000000" w:themeColor="text1"/>
          <w:szCs w:val="21"/>
        </w:rPr>
        <w:t>段タイルを並べたときに並べたタイルの総面積を</w:t>
      </w:r>
      <m:oMath>
        <m:r>
          <w:rPr>
            <w:rFonts w:ascii="Cambria Math" w:hAnsi="Cambria Math"/>
            <w:noProof/>
            <w:color w:val="000000" w:themeColor="text1"/>
            <w:szCs w:val="21"/>
          </w:rPr>
          <m:t xml:space="preserve"> y</m:t>
        </m:r>
      </m:oMath>
      <w:r w:rsidRPr="00A5443C">
        <w:rPr>
          <w:rFonts w:hAnsi="ＭＳ 明朝" w:hint="eastAsia"/>
          <w:noProof/>
          <w:color w:val="000000" w:themeColor="text1"/>
          <w:szCs w:val="21"/>
        </w:rPr>
        <w:t>㎠としたときに，</w:t>
      </w:r>
      <m:oMath>
        <m:r>
          <w:rPr>
            <w:rFonts w:ascii="Cambria Math" w:hAnsi="Cambria Math"/>
            <w:noProof/>
            <w:color w:val="000000" w:themeColor="text1"/>
            <w:szCs w:val="21"/>
          </w:rPr>
          <m:t>x</m:t>
        </m:r>
        <m:r>
          <m:rPr>
            <m:sty m:val="p"/>
          </m:rPr>
          <w:rPr>
            <w:rFonts w:ascii="Cambria Math" w:hAnsi="Cambria Math"/>
            <w:noProof/>
            <w:color w:val="000000" w:themeColor="text1"/>
            <w:szCs w:val="21"/>
          </w:rPr>
          <m:t xml:space="preserve"> </m:t>
        </m:r>
      </m:oMath>
      <w:r w:rsidRPr="00A5443C">
        <w:rPr>
          <w:rFonts w:hAnsi="ＭＳ 明朝" w:hint="eastAsia"/>
          <w:noProof/>
          <w:color w:val="000000" w:themeColor="text1"/>
          <w:szCs w:val="21"/>
        </w:rPr>
        <w:t>と</w:t>
      </w:r>
      <m:oMath>
        <m:r>
          <w:rPr>
            <w:rFonts w:ascii="Cambria Math" w:hAnsi="Cambria Math"/>
            <w:noProof/>
            <w:color w:val="000000" w:themeColor="text1"/>
            <w:szCs w:val="21"/>
          </w:rPr>
          <m:t xml:space="preserve"> y</m:t>
        </m:r>
      </m:oMath>
      <w:r w:rsidRPr="00A5443C">
        <w:rPr>
          <w:rFonts w:hAnsi="ＭＳ 明朝" w:hint="eastAsia"/>
          <w:noProof/>
          <w:color w:val="000000" w:themeColor="text1"/>
          <w:szCs w:val="21"/>
        </w:rPr>
        <w:t>の関係を考えることを導入とする。小数などが入ってくることで，事象をとらえることが困難となる生徒もいることもふまえて，連続する数ではなく，整数のみ（分離数）で考えるようにした。</w:t>
      </w:r>
    </w:p>
    <w:p w:rsidR="002253BC" w:rsidRPr="00A5443C" w:rsidRDefault="002253BC" w:rsidP="002253BC">
      <w:pPr>
        <w:ind w:firstLineChars="100" w:firstLine="214"/>
        <w:jc w:val="left"/>
        <w:rPr>
          <w:rFonts w:hAnsi="ＭＳ 明朝"/>
          <w:noProof/>
          <w:color w:val="000000" w:themeColor="text1"/>
          <w:szCs w:val="21"/>
        </w:rPr>
      </w:pPr>
      <w:r w:rsidRPr="00A5443C">
        <w:rPr>
          <w:rFonts w:hAnsi="ＭＳ 明朝" w:hint="eastAsia"/>
          <w:noProof/>
          <w:color w:val="000000" w:themeColor="text1"/>
          <w:szCs w:val="21"/>
        </w:rPr>
        <w:t>今年度本校数学科では，単元の最初の場面を大事にしており，整数値で考えるほうが，対応する</w:t>
      </w:r>
      <m:oMath>
        <m:r>
          <w:rPr>
            <w:rFonts w:ascii="Cambria Math" w:hAnsi="Cambria Math"/>
            <w:noProof/>
            <w:color w:val="000000" w:themeColor="text1"/>
            <w:szCs w:val="21"/>
          </w:rPr>
          <m:t>x</m:t>
        </m:r>
        <m:r>
          <m:rPr>
            <m:sty m:val="p"/>
          </m:rPr>
          <w:rPr>
            <w:rFonts w:ascii="Cambria Math" w:hAnsi="Cambria Math"/>
            <w:noProof/>
            <w:color w:val="000000" w:themeColor="text1"/>
            <w:szCs w:val="21"/>
          </w:rPr>
          <m:t xml:space="preserve"> </m:t>
        </m:r>
      </m:oMath>
      <w:r w:rsidRPr="00A5443C">
        <w:rPr>
          <w:rFonts w:hAnsi="ＭＳ 明朝" w:hint="eastAsia"/>
          <w:noProof/>
          <w:color w:val="000000" w:themeColor="text1"/>
          <w:szCs w:val="21"/>
        </w:rPr>
        <w:t>と</w:t>
      </w:r>
      <m:oMath>
        <m:r>
          <w:rPr>
            <w:rFonts w:ascii="Cambria Math" w:hAnsi="Cambria Math"/>
            <w:noProof/>
            <w:color w:val="000000" w:themeColor="text1"/>
            <w:szCs w:val="21"/>
          </w:rPr>
          <m:t xml:space="preserve"> y</m:t>
        </m:r>
      </m:oMath>
      <w:r w:rsidRPr="00A5443C">
        <w:rPr>
          <w:rFonts w:hAnsi="ＭＳ 明朝" w:hint="eastAsia"/>
          <w:noProof/>
          <w:color w:val="000000" w:themeColor="text1"/>
          <w:szCs w:val="21"/>
        </w:rPr>
        <w:t>の値の関係はどうなっているか，</w:t>
      </w:r>
      <m:oMath>
        <m:r>
          <w:rPr>
            <w:rFonts w:ascii="Cambria Math" w:hAnsi="Cambria Math"/>
            <w:noProof/>
            <w:color w:val="000000" w:themeColor="text1"/>
            <w:szCs w:val="21"/>
          </w:rPr>
          <m:t>x</m:t>
        </m:r>
      </m:oMath>
      <w:r w:rsidRPr="00A5443C">
        <w:rPr>
          <w:rFonts w:hAnsi="ＭＳ 明朝" w:hint="eastAsia"/>
          <w:noProof/>
          <w:color w:val="000000" w:themeColor="text1"/>
          <w:szCs w:val="21"/>
        </w:rPr>
        <w:t>を〇倍すると</w:t>
      </w:r>
      <m:oMath>
        <m:r>
          <w:rPr>
            <w:rFonts w:ascii="Cambria Math" w:hAnsi="Cambria Math"/>
            <w:noProof/>
            <w:color w:val="000000" w:themeColor="text1"/>
            <w:szCs w:val="21"/>
          </w:rPr>
          <m:t>y</m:t>
        </m:r>
      </m:oMath>
      <w:r w:rsidRPr="00A5443C">
        <w:rPr>
          <w:rFonts w:hAnsi="ＭＳ 明朝" w:hint="eastAsia"/>
          <w:noProof/>
          <w:color w:val="000000" w:themeColor="text1"/>
          <w:szCs w:val="21"/>
        </w:rPr>
        <w:t>の値が△倍となっている決まりがあるか，グラフの形状，</w:t>
      </w:r>
      <m:oMath>
        <m:r>
          <w:rPr>
            <w:rFonts w:ascii="Cambria Math" w:hAnsi="Cambria Math"/>
            <w:noProof/>
            <w:color w:val="000000" w:themeColor="text1"/>
            <w:szCs w:val="21"/>
          </w:rPr>
          <m:t>x</m:t>
        </m:r>
        <m:r>
          <m:rPr>
            <m:sty m:val="p"/>
          </m:rPr>
          <w:rPr>
            <w:rFonts w:ascii="Cambria Math" w:hAnsi="Cambria Math"/>
            <w:noProof/>
            <w:color w:val="000000" w:themeColor="text1"/>
            <w:szCs w:val="21"/>
          </w:rPr>
          <m:t xml:space="preserve"> </m:t>
        </m:r>
      </m:oMath>
      <w:r w:rsidRPr="00A5443C">
        <w:rPr>
          <w:rFonts w:hAnsi="ＭＳ 明朝" w:hint="eastAsia"/>
          <w:noProof/>
          <w:color w:val="000000" w:themeColor="text1"/>
          <w:szCs w:val="21"/>
        </w:rPr>
        <w:t>と</w:t>
      </w:r>
      <m:oMath>
        <m:r>
          <w:rPr>
            <w:rFonts w:ascii="Cambria Math" w:hAnsi="Cambria Math"/>
            <w:noProof/>
            <w:color w:val="000000" w:themeColor="text1"/>
            <w:szCs w:val="21"/>
          </w:rPr>
          <m:t xml:space="preserve"> y</m:t>
        </m:r>
      </m:oMath>
      <w:r w:rsidRPr="00A5443C">
        <w:rPr>
          <w:rFonts w:hAnsi="ＭＳ 明朝" w:hint="eastAsia"/>
          <w:noProof/>
          <w:color w:val="000000" w:themeColor="text1"/>
          <w:szCs w:val="21"/>
        </w:rPr>
        <w:t>の値の増減の様子などとらえやすいと考えた。</w:t>
      </w:r>
    </w:p>
    <w:p w:rsidR="002253BC" w:rsidRPr="00A5443C" w:rsidRDefault="002253BC" w:rsidP="002253BC">
      <w:pPr>
        <w:ind w:firstLineChars="100" w:firstLine="214"/>
        <w:jc w:val="left"/>
        <w:rPr>
          <w:rFonts w:hAnsi="ＭＳ 明朝"/>
          <w:noProof/>
          <w:color w:val="000000" w:themeColor="text1"/>
          <w:szCs w:val="21"/>
        </w:rPr>
      </w:pPr>
      <w:r w:rsidRPr="00A5443C">
        <w:rPr>
          <w:rFonts w:hAnsi="ＭＳ 明朝" w:hint="eastAsia"/>
          <w:noProof/>
          <w:color w:val="000000" w:themeColor="text1"/>
          <w:szCs w:val="21"/>
        </w:rPr>
        <w:t>また，階段状の図形にした理由は，実際に図から面積を求め，表を作成したり，点をプロットしたりすることは容易であり，こうした図形を見たときに思考を止めずに何をすればよいかのきっかけになると考える。この階段状の図形は，段数と周りの長さの関係を考えれば一次関数，段数と高さとの関係を考えれば比例，段数と一番下の段のタイルの横幅との関係は一次関数と発展性がある問題である。同じ図形からいろいろな見方で様々な関数の関係を見つけることもできる。</w:t>
      </w:r>
    </w:p>
    <w:p w:rsidR="002253BC" w:rsidRPr="00A5443C" w:rsidRDefault="002253BC" w:rsidP="002253BC">
      <w:pPr>
        <w:jc w:val="left"/>
        <w:rPr>
          <w:rFonts w:hAnsi="ＭＳ 明朝"/>
          <w:noProof/>
          <w:color w:val="000000" w:themeColor="text1"/>
          <w:szCs w:val="21"/>
        </w:rPr>
      </w:pPr>
    </w:p>
    <w:p w:rsidR="002253BC" w:rsidRPr="00A5443C" w:rsidRDefault="002253BC" w:rsidP="002253BC">
      <w:pPr>
        <w:jc w:val="left"/>
        <w:rPr>
          <w:rFonts w:hAnsi="ＭＳ 明朝"/>
          <w:noProof/>
          <w:color w:val="000000" w:themeColor="text1"/>
          <w:szCs w:val="21"/>
        </w:rPr>
      </w:pPr>
      <w:r w:rsidRPr="00A5443C">
        <w:rPr>
          <w:rFonts w:hAnsi="ＭＳ 明朝" w:hint="eastAsia"/>
          <w:noProof/>
          <w:color w:val="000000" w:themeColor="text1"/>
          <w:szCs w:val="21"/>
        </w:rPr>
        <w:t>(3)</w:t>
      </w:r>
      <w:r w:rsidRPr="00A5443C">
        <w:rPr>
          <w:rFonts w:hAnsi="ＭＳ 明朝"/>
          <w:noProof/>
          <w:color w:val="000000" w:themeColor="text1"/>
          <w:szCs w:val="21"/>
        </w:rPr>
        <w:t xml:space="preserve"> </w:t>
      </w:r>
      <w:r w:rsidRPr="00A5443C">
        <w:rPr>
          <w:rFonts w:hAnsi="ＭＳ 明朝" w:hint="eastAsia"/>
          <w:noProof/>
          <w:color w:val="000000" w:themeColor="text1"/>
          <w:szCs w:val="21"/>
        </w:rPr>
        <w:t>学習の過程の視点</w:t>
      </w:r>
    </w:p>
    <w:p w:rsidR="002253BC" w:rsidRPr="00A5443C" w:rsidRDefault="002253BC" w:rsidP="002253BC">
      <w:pPr>
        <w:ind w:rightChars="-94" w:right="-201" w:firstLineChars="100" w:firstLine="214"/>
        <w:jc w:val="left"/>
        <w:rPr>
          <w:rFonts w:hAnsi="ＭＳ 明朝"/>
          <w:noProof/>
          <w:color w:val="000000" w:themeColor="text1"/>
          <w:szCs w:val="21"/>
        </w:rPr>
      </w:pPr>
      <w:r w:rsidRPr="00A5443C">
        <w:rPr>
          <w:rFonts w:hAnsi="ＭＳ 明朝" w:hint="eastAsia"/>
          <w:noProof/>
          <w:color w:val="000000" w:themeColor="text1"/>
          <w:szCs w:val="21"/>
        </w:rPr>
        <w:t>本時扱う図形は，正方形（タイル）の並び方が捉えやすいと考える。その中で，１，２，３段目は数え，４段目，５段目…はスプレットシートを自分で操作し，表にまとめたり，グラフに点をプロットしたりすることはできるであろう。こうしてまとめたものを既習の関数と比較しながら相違点を見つけ，これまでに学習した関数とは違うものであることに気づいていくことが今回の授業のねらいである。比例，反比例，一次関数と比較ができず，躓く生徒も予想されるので，追究中にクロムブックを見て既習関数の確認する場面や友との関わりの中で様々な見方，考え方に触れる場面を設定していく。</w:t>
      </w:r>
    </w:p>
    <w:p w:rsidR="002253BC" w:rsidRPr="00A5443C" w:rsidRDefault="002253BC" w:rsidP="002253BC">
      <w:pPr>
        <w:ind w:firstLineChars="100" w:firstLine="214"/>
        <w:jc w:val="left"/>
        <w:rPr>
          <w:rFonts w:hAnsi="ＭＳ 明朝"/>
          <w:noProof/>
          <w:color w:val="000000" w:themeColor="text1"/>
          <w:szCs w:val="21"/>
        </w:rPr>
      </w:pPr>
      <w:r w:rsidRPr="00A5443C">
        <w:rPr>
          <w:rFonts w:hAnsi="ＭＳ 明朝" w:hint="eastAsia"/>
          <w:noProof/>
          <w:color w:val="000000" w:themeColor="text1"/>
          <w:szCs w:val="21"/>
        </w:rPr>
        <w:t>また，式に着目し，どんな式ができ</w:t>
      </w:r>
      <w:r w:rsidR="008F6AA0" w:rsidRPr="00A5443C">
        <w:rPr>
          <w:rFonts w:hAnsi="ＭＳ 明朝" w:hint="eastAsia"/>
          <w:noProof/>
          <w:color w:val="000000" w:themeColor="text1"/>
          <w:szCs w:val="21"/>
        </w:rPr>
        <w:t>るのかを考える場を設けることもできる。追究が進んでいる生徒には</w:t>
      </w:r>
      <w:r w:rsidRPr="00A5443C">
        <w:rPr>
          <w:rFonts w:hAnsi="ＭＳ 明朝" w:hint="eastAsia"/>
          <w:noProof/>
          <w:color w:val="000000" w:themeColor="text1"/>
          <w:szCs w:val="21"/>
        </w:rPr>
        <w:t>面積４㎠のタイルが</w:t>
      </w:r>
      <m:oMath>
        <m:sSup>
          <m:sSupPr>
            <m:ctrlPr>
              <w:rPr>
                <w:rFonts w:ascii="Cambria Math" w:hAnsi="Cambria Math"/>
                <w:i/>
                <w:noProof/>
                <w:color w:val="000000" w:themeColor="text1"/>
                <w:szCs w:val="21"/>
              </w:rPr>
            </m:ctrlPr>
          </m:sSupPr>
          <m:e>
            <m:r>
              <w:rPr>
                <w:rFonts w:ascii="Cambria Math" w:hAnsi="Cambria Math"/>
                <w:noProof/>
                <w:color w:val="000000" w:themeColor="text1"/>
                <w:szCs w:val="21"/>
              </w:rPr>
              <m:t>x</m:t>
            </m:r>
          </m:e>
          <m:sup>
            <m:r>
              <w:rPr>
                <w:rFonts w:ascii="Cambria Math" w:hAnsi="Cambria Math"/>
                <w:noProof/>
                <w:color w:val="000000" w:themeColor="text1"/>
                <w:szCs w:val="21"/>
              </w:rPr>
              <m:t>2</m:t>
            </m:r>
          </m:sup>
        </m:sSup>
      </m:oMath>
      <w:r w:rsidRPr="00A5443C">
        <w:rPr>
          <w:rFonts w:hAnsi="ＭＳ 明朝" w:hint="eastAsia"/>
          <w:noProof/>
          <w:color w:val="000000" w:themeColor="text1"/>
          <w:szCs w:val="21"/>
        </w:rPr>
        <w:t>枚並んでいると気づくことで立式したり，図形と</w:t>
      </w:r>
      <w:r w:rsidR="008F6AA0" w:rsidRPr="00A5443C">
        <w:rPr>
          <w:rFonts w:hAnsi="ＭＳ 明朝" w:hint="eastAsia"/>
          <w:noProof/>
          <w:color w:val="000000" w:themeColor="text1"/>
          <w:szCs w:val="21"/>
        </w:rPr>
        <w:t>してタイルをずらして正方形を作って立式したりすることもできる等</w:t>
      </w:r>
      <w:r w:rsidRPr="00A5443C">
        <w:rPr>
          <w:rFonts w:hAnsi="ＭＳ 明朝" w:hint="eastAsia"/>
          <w:noProof/>
          <w:color w:val="000000" w:themeColor="text1"/>
          <w:szCs w:val="21"/>
        </w:rPr>
        <w:t>の気づきへとつながることも期待できると考える。</w:t>
      </w:r>
    </w:p>
    <w:p w:rsidR="002253BC" w:rsidRPr="00A5443C" w:rsidRDefault="002253BC" w:rsidP="002253BC">
      <w:pPr>
        <w:jc w:val="left"/>
        <w:rPr>
          <w:rFonts w:hAnsi="ＭＳ 明朝"/>
          <w:noProof/>
          <w:color w:val="000000" w:themeColor="text1"/>
          <w:szCs w:val="21"/>
        </w:rPr>
      </w:pPr>
      <w:r w:rsidRPr="00A5443C">
        <w:rPr>
          <w:rFonts w:hAnsi="ＭＳ 明朝" w:hint="eastAsia"/>
          <w:noProof/>
          <w:color w:val="000000" w:themeColor="text1"/>
          <w:szCs w:val="21"/>
        </w:rPr>
        <w:lastRenderedPageBreak/>
        <w:t>５　本時案</w:t>
      </w:r>
    </w:p>
    <w:p w:rsidR="002253BC" w:rsidRPr="00A5443C" w:rsidRDefault="002253BC" w:rsidP="002253BC">
      <w:pPr>
        <w:snapToGrid w:val="0"/>
        <w:spacing w:line="320" w:lineRule="exact"/>
        <w:ind w:leftChars="100" w:left="1490" w:hangingChars="596" w:hanging="1276"/>
        <w:rPr>
          <w:noProof/>
          <w:color w:val="000000" w:themeColor="text1"/>
          <w:szCs w:val="21"/>
        </w:rPr>
      </w:pPr>
      <w:r w:rsidRPr="00A5443C">
        <w:rPr>
          <w:rFonts w:hint="eastAsia"/>
          <w:noProof/>
          <w:color w:val="000000" w:themeColor="text1"/>
          <w:szCs w:val="21"/>
        </w:rPr>
        <w:t>（１）</w:t>
      </w:r>
      <w:r w:rsidRPr="00A5443C">
        <w:rPr>
          <w:noProof/>
          <w:color w:val="000000" w:themeColor="text1"/>
          <w:szCs w:val="21"/>
        </w:rPr>
        <w:t xml:space="preserve">主眼　</w:t>
      </w:r>
      <w:r w:rsidRPr="00A5443C">
        <w:rPr>
          <w:rFonts w:hint="eastAsia"/>
          <w:noProof/>
          <w:color w:val="000000" w:themeColor="text1"/>
          <w:szCs w:val="21"/>
        </w:rPr>
        <w:t xml:space="preserve">　面積４</w:t>
      </w:r>
      <w:r w:rsidRPr="00A5443C">
        <w:rPr>
          <w:noProof/>
          <w:color w:val="000000" w:themeColor="text1"/>
          <w:szCs w:val="21"/>
        </w:rPr>
        <w:t>cm</w:t>
      </w:r>
      <w:r w:rsidRPr="00A5443C">
        <w:rPr>
          <w:rFonts w:hAnsi="ＭＳ 明朝" w:hint="eastAsia"/>
          <w:noProof/>
          <w:color w:val="000000" w:themeColor="text1"/>
          <w:szCs w:val="21"/>
        </w:rPr>
        <w:t>²の正方形を</w:t>
      </w:r>
      <w:r w:rsidRPr="00A5443C">
        <w:rPr>
          <w:rFonts w:hAnsi="ＭＳ 明朝" w:hint="eastAsia"/>
          <w:noProof/>
          <w:color w:val="000000" w:themeColor="text1"/>
          <w:szCs w:val="21"/>
        </w:rPr>
        <w:t xml:space="preserve"> </w:t>
      </w:r>
      <w:r w:rsidRPr="00A5443C">
        <w:rPr>
          <w:rFonts w:ascii="K-ring math" w:hAnsi="K-ring math"/>
          <w:noProof/>
          <w:color w:val="000000" w:themeColor="text1"/>
          <w:szCs w:val="21"/>
        </w:rPr>
        <w:t>x</w:t>
      </w:r>
      <m:oMath>
        <m:r>
          <w:rPr>
            <w:rFonts w:ascii="Cambria Math" w:hAnsi="Cambria Math"/>
            <w:noProof/>
            <w:color w:val="000000" w:themeColor="text1"/>
            <w:szCs w:val="21"/>
          </w:rPr>
          <m:t xml:space="preserve"> </m:t>
        </m:r>
      </m:oMath>
      <w:r w:rsidRPr="00A5443C">
        <w:rPr>
          <w:rFonts w:hAnsi="ＭＳ 明朝" w:hint="eastAsia"/>
          <w:noProof/>
          <w:color w:val="000000" w:themeColor="text1"/>
          <w:szCs w:val="21"/>
        </w:rPr>
        <w:t>段並べたときの面積を</w:t>
      </w:r>
      <w:r w:rsidRPr="00A5443C">
        <w:rPr>
          <w:rFonts w:ascii="K-ring math" w:hAnsi="K-ring math"/>
          <w:noProof/>
          <w:color w:val="000000" w:themeColor="text1"/>
          <w:szCs w:val="21"/>
        </w:rPr>
        <w:t>y</w:t>
      </w:r>
      <w:r w:rsidRPr="00A5443C">
        <w:rPr>
          <w:noProof/>
          <w:color w:val="000000" w:themeColor="text1"/>
          <w:szCs w:val="21"/>
        </w:rPr>
        <w:t xml:space="preserve"> cm</w:t>
      </w:r>
      <w:r w:rsidRPr="00A5443C">
        <w:rPr>
          <w:rFonts w:hAnsi="ＭＳ 明朝" w:hint="eastAsia"/>
          <w:noProof/>
          <w:color w:val="000000" w:themeColor="text1"/>
          <w:szCs w:val="21"/>
        </w:rPr>
        <w:t>²とするときの</w:t>
      </w:r>
      <w:bookmarkStart w:id="0" w:name="_Hlk110523155"/>
      <w:r w:rsidRPr="00A5443C">
        <w:rPr>
          <w:rFonts w:ascii="K-ring math" w:hAnsi="K-ring math"/>
          <w:noProof/>
          <w:color w:val="000000" w:themeColor="text1"/>
          <w:szCs w:val="21"/>
        </w:rPr>
        <w:t>x</w:t>
      </w:r>
      <w:r w:rsidRPr="00A5443C">
        <w:rPr>
          <w:rFonts w:hAnsi="ＭＳ 明朝" w:hint="eastAsia"/>
          <w:noProof/>
          <w:color w:val="000000" w:themeColor="text1"/>
          <w:szCs w:val="21"/>
        </w:rPr>
        <w:t>と</w:t>
      </w:r>
      <w:bookmarkEnd w:id="0"/>
      <w:r w:rsidRPr="00A5443C">
        <w:rPr>
          <w:rFonts w:ascii="K-ring math" w:hAnsi="K-ring math"/>
          <w:noProof/>
          <w:color w:val="000000" w:themeColor="text1"/>
          <w:szCs w:val="21"/>
        </w:rPr>
        <w:t>y</w:t>
      </w:r>
      <m:oMath>
        <m:r>
          <w:rPr>
            <w:rFonts w:ascii="Cambria Math" w:hAnsi="Cambria Math"/>
            <w:noProof/>
            <w:color w:val="000000" w:themeColor="text1"/>
            <w:szCs w:val="21"/>
          </w:rPr>
          <m:t xml:space="preserve"> </m:t>
        </m:r>
      </m:oMath>
      <w:r w:rsidRPr="00A5443C">
        <w:rPr>
          <w:rFonts w:hAnsi="ＭＳ 明朝" w:hint="eastAsia"/>
          <w:noProof/>
          <w:color w:val="000000" w:themeColor="text1"/>
          <w:szCs w:val="21"/>
        </w:rPr>
        <w:t>の関係を考える</w:t>
      </w:r>
      <w:r w:rsidRPr="00A5443C">
        <w:rPr>
          <w:noProof/>
          <w:color w:val="000000" w:themeColor="text1"/>
          <w:szCs w:val="21"/>
        </w:rPr>
        <w:t>場面で，</w:t>
      </w:r>
      <w:r w:rsidRPr="00A5443C">
        <w:rPr>
          <w:rFonts w:hint="eastAsia"/>
          <w:noProof/>
          <w:color w:val="000000" w:themeColor="text1"/>
          <w:szCs w:val="21"/>
        </w:rPr>
        <w:t>表やグラフ，式を使って比例，反比例，一次関数の特徴と比較し，気づいたことや疑問に思ったことなどを伝え合ったり，表，グラフ，式を相互に関連づけて考えたりする活動を</w:t>
      </w:r>
      <w:r w:rsidRPr="00A5443C">
        <w:rPr>
          <w:noProof/>
          <w:color w:val="000000" w:themeColor="text1"/>
          <w:szCs w:val="21"/>
        </w:rPr>
        <w:t>通して，</w:t>
      </w:r>
      <w:bookmarkStart w:id="1" w:name="_Hlk104497840"/>
      <w:r w:rsidRPr="00A5443C">
        <w:rPr>
          <w:rFonts w:hint="eastAsia"/>
          <w:noProof/>
          <w:color w:val="000000" w:themeColor="text1"/>
          <w:szCs w:val="21"/>
        </w:rPr>
        <w:t>比例，反比例，一次関数とは違った関数がある</w:t>
      </w:r>
      <w:r w:rsidRPr="00A5443C">
        <w:rPr>
          <w:noProof/>
          <w:color w:val="000000" w:themeColor="text1"/>
          <w:szCs w:val="21"/>
        </w:rPr>
        <w:t>こと</w:t>
      </w:r>
      <w:r w:rsidRPr="00A5443C">
        <w:rPr>
          <w:rFonts w:hint="eastAsia"/>
          <w:noProof/>
          <w:color w:val="000000" w:themeColor="text1"/>
          <w:szCs w:val="21"/>
        </w:rPr>
        <w:t>に気づく</w:t>
      </w:r>
      <w:bookmarkEnd w:id="1"/>
      <w:r w:rsidRPr="00A5443C">
        <w:rPr>
          <w:rFonts w:hint="eastAsia"/>
          <w:noProof/>
          <w:color w:val="000000" w:themeColor="text1"/>
          <w:szCs w:val="21"/>
        </w:rPr>
        <w:t>ことができる。</w:t>
      </w:r>
    </w:p>
    <w:p w:rsidR="002253BC" w:rsidRPr="00A5443C" w:rsidRDefault="002253BC" w:rsidP="002253BC">
      <w:pPr>
        <w:snapToGrid w:val="0"/>
        <w:spacing w:line="320" w:lineRule="exact"/>
        <w:ind w:leftChars="100" w:left="1490" w:hangingChars="596" w:hanging="1276"/>
        <w:rPr>
          <w:noProof/>
          <w:color w:val="000000" w:themeColor="text1"/>
          <w:szCs w:val="21"/>
        </w:rPr>
      </w:pPr>
    </w:p>
    <w:p w:rsidR="002253BC" w:rsidRPr="00A5443C" w:rsidRDefault="002253BC" w:rsidP="002253BC">
      <w:pPr>
        <w:snapToGrid w:val="0"/>
        <w:spacing w:line="320" w:lineRule="exact"/>
        <w:ind w:leftChars="100" w:left="1490" w:hangingChars="596" w:hanging="1276"/>
        <w:rPr>
          <w:noProof/>
          <w:color w:val="000000" w:themeColor="text1"/>
          <w:szCs w:val="21"/>
        </w:rPr>
      </w:pPr>
      <w:r w:rsidRPr="00A5443C">
        <w:rPr>
          <w:rFonts w:hint="eastAsia"/>
          <w:noProof/>
          <w:color w:val="000000" w:themeColor="text1"/>
          <w:szCs w:val="21"/>
        </w:rPr>
        <w:t>（２）</w:t>
      </w:r>
      <w:r w:rsidRPr="00A5443C">
        <w:rPr>
          <w:noProof/>
          <w:color w:val="000000" w:themeColor="text1"/>
          <w:szCs w:val="21"/>
        </w:rPr>
        <w:t>本時の位置　全</w:t>
      </w:r>
      <w:r w:rsidRPr="00A5443C">
        <w:rPr>
          <w:rFonts w:hint="eastAsia"/>
          <w:noProof/>
          <w:color w:val="000000" w:themeColor="text1"/>
          <w:szCs w:val="21"/>
        </w:rPr>
        <w:t>１６</w:t>
      </w:r>
      <w:r w:rsidRPr="00A5443C">
        <w:rPr>
          <w:noProof/>
          <w:color w:val="000000" w:themeColor="text1"/>
          <w:szCs w:val="21"/>
        </w:rPr>
        <w:t>時間中の第</w:t>
      </w:r>
      <w:r w:rsidRPr="00A5443C">
        <w:rPr>
          <w:rFonts w:hint="eastAsia"/>
          <w:noProof/>
          <w:color w:val="000000" w:themeColor="text1"/>
          <w:szCs w:val="21"/>
        </w:rPr>
        <w:t>１</w:t>
      </w:r>
      <w:r w:rsidRPr="00A5443C">
        <w:rPr>
          <w:noProof/>
          <w:color w:val="000000" w:themeColor="text1"/>
          <w:szCs w:val="21"/>
        </w:rPr>
        <w:t>時</w:t>
      </w:r>
      <w:r w:rsidRPr="00A5443C">
        <w:rPr>
          <w:noProof/>
          <w:color w:val="000000" w:themeColor="text1"/>
          <w:szCs w:val="21"/>
        </w:rPr>
        <w:t xml:space="preserve"> </w:t>
      </w:r>
    </w:p>
    <w:p w:rsidR="002253BC" w:rsidRPr="00A5443C" w:rsidRDefault="002253BC" w:rsidP="002253BC">
      <w:pPr>
        <w:snapToGrid w:val="0"/>
        <w:spacing w:line="320" w:lineRule="exact"/>
        <w:ind w:firstLineChars="1095" w:firstLine="2345"/>
        <w:rPr>
          <w:noProof/>
          <w:color w:val="000000" w:themeColor="text1"/>
          <w:szCs w:val="21"/>
        </w:rPr>
      </w:pPr>
      <w:r w:rsidRPr="00A5443C">
        <w:rPr>
          <w:noProof/>
          <w:color w:val="000000" w:themeColor="text1"/>
          <w:szCs w:val="21"/>
        </w:rPr>
        <w:t>次時</w:t>
      </w:r>
      <w:r w:rsidRPr="00A5443C">
        <w:rPr>
          <w:rFonts w:hint="eastAsia"/>
          <w:noProof/>
          <w:color w:val="000000" w:themeColor="text1"/>
          <w:szCs w:val="21"/>
        </w:rPr>
        <w:t>：関数</w:t>
      </w:r>
      <w:r w:rsidRPr="00A5443C">
        <w:rPr>
          <w:rFonts w:ascii="K-ring math" w:hAnsi="K-ring math"/>
          <w:color w:val="000000" w:themeColor="text1"/>
          <w:szCs w:val="21"/>
        </w:rPr>
        <w:t>y</w:t>
      </w:r>
      <w:r w:rsidRPr="00A5443C">
        <w:rPr>
          <w:rFonts w:ascii="K-ring math" w:hAnsi="K-ring math"/>
          <w:color w:val="000000" w:themeColor="text1"/>
          <w:szCs w:val="21"/>
        </w:rPr>
        <w:t>＝</w:t>
      </w:r>
      <w:r w:rsidRPr="00A5443C">
        <w:rPr>
          <w:rFonts w:ascii="K-ring math" w:hAnsi="K-ring math"/>
          <w:color w:val="000000" w:themeColor="text1"/>
          <w:szCs w:val="21"/>
        </w:rPr>
        <w:t>ax</w:t>
      </w:r>
      <w:r w:rsidRPr="00A5443C">
        <w:rPr>
          <w:rFonts w:ascii="K-ring math" w:hAnsi="K-ring math"/>
          <w:color w:val="000000" w:themeColor="text1"/>
          <w:szCs w:val="21"/>
          <w:vertAlign w:val="superscript"/>
        </w:rPr>
        <w:t>2</w:t>
      </w:r>
      <w:r w:rsidRPr="00A5443C">
        <w:rPr>
          <w:rFonts w:hint="eastAsia"/>
          <w:noProof/>
          <w:color w:val="000000" w:themeColor="text1"/>
          <w:szCs w:val="21"/>
        </w:rPr>
        <w:t>の特徴や２乗に比例することについて理解する。</w:t>
      </w:r>
    </w:p>
    <w:p w:rsidR="002253BC" w:rsidRPr="00A5443C" w:rsidRDefault="002253BC" w:rsidP="002253BC">
      <w:pPr>
        <w:snapToGrid w:val="0"/>
        <w:spacing w:line="320" w:lineRule="exact"/>
        <w:ind w:firstLineChars="1095" w:firstLine="2345"/>
        <w:rPr>
          <w:noProof/>
          <w:color w:val="000000" w:themeColor="text1"/>
          <w:szCs w:val="21"/>
        </w:rPr>
      </w:pPr>
    </w:p>
    <w:p w:rsidR="002253BC" w:rsidRPr="00A5443C" w:rsidRDefault="002253BC" w:rsidP="002253BC">
      <w:pPr>
        <w:pStyle w:val="a3"/>
        <w:spacing w:line="320" w:lineRule="exact"/>
        <w:ind w:firstLineChars="100" w:firstLine="214"/>
        <w:rPr>
          <w:noProof/>
          <w:color w:val="000000" w:themeColor="text1"/>
          <w:szCs w:val="21"/>
        </w:rPr>
      </w:pPr>
      <w:r w:rsidRPr="00A5443C">
        <w:rPr>
          <w:rFonts w:hint="eastAsia"/>
          <w:noProof/>
          <w:color w:val="000000" w:themeColor="text1"/>
          <w:szCs w:val="21"/>
        </w:rPr>
        <w:t>（３）</w:t>
      </w:r>
      <w:r w:rsidRPr="00A5443C">
        <w:rPr>
          <w:noProof/>
          <w:color w:val="000000" w:themeColor="text1"/>
          <w:szCs w:val="21"/>
        </w:rPr>
        <w:t>指導上の留意点</w:t>
      </w:r>
    </w:p>
    <w:p w:rsidR="002253BC" w:rsidRPr="00A5443C" w:rsidRDefault="002253BC" w:rsidP="002253BC">
      <w:pPr>
        <w:pStyle w:val="a3"/>
        <w:spacing w:line="320" w:lineRule="exact"/>
        <w:ind w:left="1071" w:hangingChars="500" w:hanging="1071"/>
        <w:rPr>
          <w:noProof/>
          <w:color w:val="000000" w:themeColor="text1"/>
          <w:szCs w:val="21"/>
        </w:rPr>
      </w:pPr>
      <w:r w:rsidRPr="00A5443C">
        <w:rPr>
          <w:rFonts w:hint="eastAsia"/>
          <w:noProof/>
          <w:color w:val="000000" w:themeColor="text1"/>
          <w:szCs w:val="21"/>
        </w:rPr>
        <w:t xml:space="preserve">　　　　・</w:t>
      </w:r>
      <w:r w:rsidRPr="00A5443C">
        <w:rPr>
          <w:rFonts w:ascii="Cambria Math" w:hAnsi="Cambria Math" w:cs="Cambria Math" w:hint="eastAsia"/>
          <w:color w:val="000000" w:themeColor="text1"/>
          <w:szCs w:val="21"/>
        </w:rPr>
        <w:t>比例，反比例，一次関数の表，グラフ，式における特徴をまとめたものを</w:t>
      </w:r>
      <w:proofErr w:type="spellStart"/>
      <w:r w:rsidRPr="00A5443C">
        <w:rPr>
          <w:rFonts w:ascii="Cambria Math" w:hAnsi="Cambria Math" w:cs="Cambria Math" w:hint="eastAsia"/>
          <w:color w:val="000000" w:themeColor="text1"/>
          <w:szCs w:val="21"/>
        </w:rPr>
        <w:t>chromebook</w:t>
      </w:r>
      <w:proofErr w:type="spellEnd"/>
      <w:r w:rsidRPr="00A5443C">
        <w:rPr>
          <w:rFonts w:ascii="Cambria Math" w:hAnsi="Cambria Math" w:cs="Cambria Math" w:hint="eastAsia"/>
          <w:color w:val="000000" w:themeColor="text1"/>
          <w:szCs w:val="21"/>
        </w:rPr>
        <w:t>で用意しておき，生徒がいつでも振り返ることができるようにする。</w:t>
      </w:r>
    </w:p>
    <w:p w:rsidR="002253BC" w:rsidRPr="00A5443C" w:rsidRDefault="002253BC" w:rsidP="002253BC">
      <w:pPr>
        <w:pStyle w:val="a3"/>
        <w:spacing w:line="320" w:lineRule="exact"/>
        <w:ind w:left="1071" w:hangingChars="500" w:hanging="1071"/>
        <w:rPr>
          <w:noProof/>
          <w:color w:val="000000" w:themeColor="text1"/>
          <w:szCs w:val="21"/>
        </w:rPr>
      </w:pPr>
      <w:r w:rsidRPr="00A5443C">
        <w:rPr>
          <w:noProof/>
          <w:color w:val="000000" w:themeColor="text1"/>
          <w:szCs w:val="21"/>
        </w:rPr>
        <w:t xml:space="preserve">　　</w:t>
      </w:r>
      <w:r w:rsidRPr="00A5443C">
        <w:rPr>
          <w:rFonts w:hint="eastAsia"/>
          <w:noProof/>
          <w:color w:val="000000" w:themeColor="text1"/>
          <w:szCs w:val="21"/>
        </w:rPr>
        <w:t xml:space="preserve">　　・追究の場面で比例，反比例，一次関数のどれでもないという結論だけを答えるのではなく，どのように判断したかや判断するにあたり考えたことを学習カードに記入するように声がけをする。</w:t>
      </w:r>
    </w:p>
    <w:p w:rsidR="002253BC" w:rsidRPr="00A5443C" w:rsidRDefault="002253BC" w:rsidP="002253BC">
      <w:pPr>
        <w:pStyle w:val="a3"/>
        <w:spacing w:line="320" w:lineRule="exact"/>
        <w:ind w:left="1071" w:hangingChars="500" w:hanging="1071"/>
        <w:rPr>
          <w:noProof/>
          <w:color w:val="000000" w:themeColor="text1"/>
          <w:szCs w:val="21"/>
        </w:rPr>
      </w:pPr>
    </w:p>
    <w:p w:rsidR="002253BC" w:rsidRPr="00A5443C" w:rsidRDefault="002253BC" w:rsidP="002253BC">
      <w:pPr>
        <w:pStyle w:val="a7"/>
        <w:spacing w:line="320" w:lineRule="exact"/>
        <w:ind w:firstLineChars="100" w:firstLine="214"/>
        <w:rPr>
          <w:color w:val="000000" w:themeColor="text1"/>
          <w:szCs w:val="21"/>
        </w:rPr>
      </w:pPr>
      <w:r w:rsidRPr="00A5443C">
        <w:rPr>
          <w:rFonts w:hint="eastAsia"/>
          <w:color w:val="000000" w:themeColor="text1"/>
          <w:szCs w:val="21"/>
        </w:rPr>
        <w:t>（４）</w:t>
      </w:r>
      <w:r w:rsidRPr="00A5443C">
        <w:rPr>
          <w:color w:val="000000" w:themeColor="text1"/>
          <w:szCs w:val="21"/>
        </w:rPr>
        <w:t xml:space="preserve">　展開</w:t>
      </w:r>
    </w:p>
    <w:tbl>
      <w:tblPr>
        <w:tblW w:w="1014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275"/>
        <w:gridCol w:w="3582"/>
        <w:gridCol w:w="4111"/>
        <w:gridCol w:w="708"/>
      </w:tblGrid>
      <w:tr w:rsidR="00A5443C" w:rsidRPr="00A5443C" w:rsidTr="008F6AA0">
        <w:tc>
          <w:tcPr>
            <w:tcW w:w="472" w:type="dxa"/>
            <w:vAlign w:val="center"/>
          </w:tcPr>
          <w:p w:rsidR="002253BC" w:rsidRPr="00A5443C" w:rsidRDefault="002253BC" w:rsidP="00382A7A">
            <w:pPr>
              <w:spacing w:line="400" w:lineRule="exact"/>
              <w:ind w:right="-57"/>
              <w:jc w:val="center"/>
              <w:rPr>
                <w:noProof/>
                <w:color w:val="000000" w:themeColor="text1"/>
                <w:szCs w:val="21"/>
              </w:rPr>
            </w:pPr>
            <w:r w:rsidRPr="00A5443C">
              <w:rPr>
                <w:noProof/>
                <w:color w:val="000000" w:themeColor="text1"/>
                <w:szCs w:val="21"/>
              </w:rPr>
              <w:t>段階</w:t>
            </w:r>
          </w:p>
        </w:tc>
        <w:tc>
          <w:tcPr>
            <w:tcW w:w="1275" w:type="dxa"/>
            <w:vAlign w:val="center"/>
          </w:tcPr>
          <w:p w:rsidR="002253BC" w:rsidRPr="00A5443C" w:rsidRDefault="002253BC" w:rsidP="00382A7A">
            <w:pPr>
              <w:spacing w:line="400" w:lineRule="exact"/>
              <w:ind w:right="-57"/>
              <w:jc w:val="center"/>
              <w:rPr>
                <w:noProof/>
                <w:color w:val="000000" w:themeColor="text1"/>
                <w:szCs w:val="21"/>
              </w:rPr>
            </w:pPr>
            <w:r w:rsidRPr="00A5443C">
              <w:rPr>
                <w:noProof/>
                <w:color w:val="000000" w:themeColor="text1"/>
                <w:szCs w:val="21"/>
              </w:rPr>
              <w:t>学習活動</w:t>
            </w:r>
          </w:p>
        </w:tc>
        <w:tc>
          <w:tcPr>
            <w:tcW w:w="3582" w:type="dxa"/>
            <w:vAlign w:val="center"/>
          </w:tcPr>
          <w:p w:rsidR="002253BC" w:rsidRPr="00A5443C" w:rsidRDefault="002253BC" w:rsidP="00382A7A">
            <w:pPr>
              <w:spacing w:line="520" w:lineRule="exact"/>
              <w:ind w:right="-57"/>
              <w:jc w:val="center"/>
              <w:rPr>
                <w:noProof/>
                <w:color w:val="000000" w:themeColor="text1"/>
                <w:szCs w:val="21"/>
              </w:rPr>
            </w:pPr>
            <w:r w:rsidRPr="00A5443C">
              <w:rPr>
                <w:noProof/>
                <w:color w:val="000000" w:themeColor="text1"/>
                <w:szCs w:val="21"/>
              </w:rPr>
              <w:t>予想される生徒の反応</w:t>
            </w:r>
          </w:p>
        </w:tc>
        <w:tc>
          <w:tcPr>
            <w:tcW w:w="4111" w:type="dxa"/>
            <w:vAlign w:val="center"/>
          </w:tcPr>
          <w:p w:rsidR="002253BC" w:rsidRPr="00A5443C" w:rsidRDefault="002253BC" w:rsidP="00382A7A">
            <w:pPr>
              <w:spacing w:line="400" w:lineRule="exact"/>
              <w:jc w:val="center"/>
              <w:rPr>
                <w:noProof/>
                <w:color w:val="000000" w:themeColor="text1"/>
                <w:szCs w:val="21"/>
              </w:rPr>
            </w:pPr>
            <w:r w:rsidRPr="00A5443C">
              <w:rPr>
                <w:noProof/>
                <w:color w:val="000000" w:themeColor="text1"/>
                <w:szCs w:val="21"/>
              </w:rPr>
              <mc:AlternateContent>
                <mc:Choice Requires="wps">
                  <w:drawing>
                    <wp:anchor distT="0" distB="0" distL="114300" distR="114300" simplePos="0" relativeHeight="251663360" behindDoc="0" locked="0" layoutInCell="1" allowOverlap="1" wp14:anchorId="6088C152" wp14:editId="796D50BC">
                      <wp:simplePos x="0" y="0"/>
                      <wp:positionH relativeFrom="column">
                        <wp:posOffset>1544955</wp:posOffset>
                      </wp:positionH>
                      <wp:positionV relativeFrom="paragraph">
                        <wp:posOffset>55245</wp:posOffset>
                      </wp:positionV>
                      <wp:extent cx="371475" cy="2000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71475" cy="2000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849CE" id="正方形/長方形 4" o:spid="_x0000_s1026" style="position:absolute;left:0;text-align:left;margin-left:121.65pt;margin-top:4.35pt;width:29.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" filled="f" strokecolor="black [3213]">
                      <v:stroke dashstyle="dash"/>
                    </v:rect>
                  </w:pict>
                </mc:Fallback>
              </mc:AlternateContent>
            </w:r>
            <w:r w:rsidRPr="00A5443C">
              <w:rPr>
                <w:noProof/>
                <w:color w:val="000000" w:themeColor="text1"/>
                <w:szCs w:val="21"/>
              </w:rPr>
              <w:t>支援（</w:t>
            </w:r>
            <w:r w:rsidRPr="00A5443C">
              <w:rPr>
                <w:rFonts w:ascii="Cambria Math" w:hAnsi="Cambria Math" w:cs="Cambria Math"/>
                <w:noProof/>
                <w:color w:val="000000" w:themeColor="text1"/>
                <w:szCs w:val="21"/>
              </w:rPr>
              <w:t>◇</w:t>
            </w:r>
            <w:r w:rsidRPr="00A5443C">
              <w:rPr>
                <w:noProof/>
                <w:color w:val="000000" w:themeColor="text1"/>
                <w:szCs w:val="21"/>
              </w:rPr>
              <w:t>）と</w:t>
            </w:r>
            <w:r w:rsidRPr="00A5443C">
              <w:rPr>
                <w:rFonts w:hint="eastAsia"/>
                <w:noProof/>
                <w:color w:val="000000" w:themeColor="text1"/>
                <w:szCs w:val="21"/>
              </w:rPr>
              <w:t xml:space="preserve">　</w:t>
            </w:r>
            <w:r w:rsidRPr="00A5443C">
              <w:rPr>
                <w:noProof/>
                <w:color w:val="000000" w:themeColor="text1"/>
                <w:szCs w:val="21"/>
              </w:rPr>
              <w:t>評価</w:t>
            </w:r>
          </w:p>
        </w:tc>
        <w:tc>
          <w:tcPr>
            <w:tcW w:w="708" w:type="dxa"/>
            <w:vAlign w:val="center"/>
          </w:tcPr>
          <w:p w:rsidR="002253BC" w:rsidRPr="00A5443C" w:rsidRDefault="002253BC" w:rsidP="00382A7A">
            <w:pPr>
              <w:spacing w:line="400" w:lineRule="exact"/>
              <w:rPr>
                <w:noProof/>
                <w:color w:val="000000" w:themeColor="text1"/>
                <w:szCs w:val="21"/>
              </w:rPr>
            </w:pPr>
            <w:r w:rsidRPr="00A5443C">
              <w:rPr>
                <w:noProof/>
                <w:color w:val="000000" w:themeColor="text1"/>
                <w:szCs w:val="21"/>
              </w:rPr>
              <w:t>時間</w:t>
            </w:r>
          </w:p>
        </w:tc>
      </w:tr>
      <w:tr w:rsidR="00A5443C" w:rsidRPr="00A5443C" w:rsidTr="008F6AA0">
        <w:tc>
          <w:tcPr>
            <w:tcW w:w="472" w:type="dxa"/>
            <w:vAlign w:val="center"/>
          </w:tcPr>
          <w:p w:rsidR="002253BC" w:rsidRPr="00A5443C" w:rsidRDefault="002253BC" w:rsidP="00382A7A">
            <w:pPr>
              <w:rPr>
                <w:color w:val="000000" w:themeColor="text1"/>
                <w:szCs w:val="21"/>
              </w:rPr>
            </w:pPr>
            <w:r w:rsidRPr="00A5443C">
              <w:rPr>
                <w:color w:val="000000" w:themeColor="text1"/>
                <w:szCs w:val="21"/>
              </w:rPr>
              <w:t>課題把握</w:t>
            </w:r>
          </w:p>
        </w:tc>
        <w:tc>
          <w:tcPr>
            <w:tcW w:w="1275" w:type="dxa"/>
          </w:tcPr>
          <w:p w:rsidR="002253BC" w:rsidRPr="00A5443C" w:rsidRDefault="002253BC" w:rsidP="00382A7A">
            <w:pPr>
              <w:spacing w:line="320" w:lineRule="exact"/>
              <w:ind w:left="214" w:hangingChars="100" w:hanging="214"/>
              <w:rPr>
                <w:noProof/>
                <w:color w:val="000000" w:themeColor="text1"/>
                <w:szCs w:val="21"/>
              </w:rPr>
            </w:pPr>
            <w:r w:rsidRPr="00A5443C">
              <w:rPr>
                <w:noProof/>
                <w:color w:val="000000" w:themeColor="text1"/>
                <w:szCs w:val="21"/>
              </w:rPr>
              <w:t xml:space="preserve">１　</w:t>
            </w:r>
            <w:r w:rsidRPr="00A5443C">
              <w:rPr>
                <w:rFonts w:hint="eastAsia"/>
                <w:noProof/>
                <w:color w:val="000000" w:themeColor="text1"/>
                <w:szCs w:val="21"/>
              </w:rPr>
              <w:t>ともなって変わる</w:t>
            </w:r>
            <w:r w:rsidRPr="00A5443C">
              <w:rPr>
                <w:rFonts w:hint="eastAsia"/>
                <w:noProof/>
                <w:color w:val="000000" w:themeColor="text1"/>
                <w:szCs w:val="21"/>
              </w:rPr>
              <w:t>2</w:t>
            </w:r>
            <w:r w:rsidRPr="00A5443C">
              <w:rPr>
                <w:rFonts w:hint="eastAsia"/>
                <w:noProof/>
                <w:color w:val="000000" w:themeColor="text1"/>
                <w:szCs w:val="21"/>
              </w:rPr>
              <w:t>つの数量について確認する</w:t>
            </w:r>
            <w:r w:rsidRPr="00A5443C">
              <w:rPr>
                <w:noProof/>
                <w:color w:val="000000" w:themeColor="text1"/>
                <w:szCs w:val="21"/>
              </w:rPr>
              <w:t>。</w:t>
            </w: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r w:rsidRPr="00A5443C">
              <w:rPr>
                <w:noProof/>
                <w:color w:val="000000" w:themeColor="text1"/>
                <w:szCs w:val="21"/>
              </w:rPr>
              <w:t xml:space="preserve">２　</w:t>
            </w:r>
            <w:r w:rsidRPr="00A5443C">
              <w:rPr>
                <w:rFonts w:hint="eastAsia"/>
                <w:noProof/>
                <w:color w:val="000000" w:themeColor="text1"/>
                <w:szCs w:val="21"/>
              </w:rPr>
              <w:t>既習の関数の特徴を確認する。</w:t>
            </w: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 xml:space="preserve">３　</w:t>
            </w:r>
            <w:r w:rsidRPr="00A5443C">
              <w:rPr>
                <w:noProof/>
                <w:color w:val="000000" w:themeColor="text1"/>
                <w:szCs w:val="21"/>
              </w:rPr>
              <w:t>学習課題を把握する。</w:t>
            </w:r>
          </w:p>
        </w:tc>
        <w:tc>
          <w:tcPr>
            <w:tcW w:w="3582" w:type="dxa"/>
          </w:tcPr>
          <w:p w:rsidR="002253BC" w:rsidRPr="00A5443C" w:rsidRDefault="002253BC" w:rsidP="00382A7A">
            <w:pPr>
              <w:spacing w:line="320" w:lineRule="exact"/>
              <w:ind w:left="214" w:hangingChars="100" w:hanging="214"/>
              <w:rPr>
                <w:noProof/>
                <w:color w:val="000000" w:themeColor="text1"/>
                <w:szCs w:val="21"/>
              </w:rPr>
            </w:pPr>
          </w:p>
          <w:p w:rsidR="002253BC" w:rsidRPr="00A5443C" w:rsidRDefault="008F6AA0" w:rsidP="00382A7A">
            <w:pPr>
              <w:spacing w:line="320" w:lineRule="exact"/>
              <w:rPr>
                <w:noProof/>
                <w:color w:val="000000" w:themeColor="text1"/>
                <w:szCs w:val="21"/>
              </w:rPr>
            </w:pPr>
            <w:r w:rsidRPr="00A5443C">
              <w:rPr>
                <w:noProof/>
                <w:color w:val="000000" w:themeColor="text1"/>
                <w:szCs w:val="21"/>
              </w:rPr>
              <mc:AlternateContent>
                <mc:Choice Requires="wps">
                  <w:drawing>
                    <wp:anchor distT="0" distB="0" distL="114300" distR="114300" simplePos="0" relativeHeight="251659264" behindDoc="0" locked="0" layoutInCell="1" allowOverlap="1" wp14:anchorId="71BF365A" wp14:editId="4F9516DA">
                      <wp:simplePos x="0" y="0"/>
                      <wp:positionH relativeFrom="column">
                        <wp:posOffset>-24130</wp:posOffset>
                      </wp:positionH>
                      <wp:positionV relativeFrom="paragraph">
                        <wp:posOffset>222250</wp:posOffset>
                      </wp:positionV>
                      <wp:extent cx="5143500" cy="1009650"/>
                      <wp:effectExtent l="0" t="0" r="19050" b="19050"/>
                      <wp:wrapNone/>
                      <wp:docPr id="5"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09650"/>
                              </a:xfrm>
                              <a:prstGeom prst="rect">
                                <a:avLst/>
                              </a:prstGeom>
                              <a:solidFill>
                                <a:srgbClr val="FFFFFF"/>
                              </a:solidFill>
                              <a:ln w="9525">
                                <a:solidFill>
                                  <a:srgbClr val="000000"/>
                                </a:solidFill>
                                <a:miter lim="800000"/>
                                <a:headEnd/>
                                <a:tailEnd/>
                              </a:ln>
                            </wps:spPr>
                            <wps:txbx>
                              <w:txbxContent>
                                <w:p w:rsidR="002253BC" w:rsidRPr="00AE607B" w:rsidRDefault="002253BC" w:rsidP="002253BC">
                                  <w:pPr>
                                    <w:spacing w:line="280" w:lineRule="atLeast"/>
                                    <w:rPr>
                                      <w:sz w:val="20"/>
                                    </w:rPr>
                                  </w:pPr>
                                  <w:r>
                                    <w:rPr>
                                      <w:rFonts w:hAnsi="ＭＳ 明朝" w:hint="eastAsia"/>
                                      <w:noProof/>
                                      <w:szCs w:val="21"/>
                                    </w:rPr>
                                    <w:t>【学習問題】</w:t>
                                  </w:r>
                                </w:p>
                                <w:p w:rsidR="002253BC" w:rsidRPr="007E5659" w:rsidRDefault="002253BC" w:rsidP="002253BC">
                                  <w:pPr>
                                    <w:spacing w:line="280" w:lineRule="atLeast"/>
                                    <w:ind w:leftChars="700" w:left="1499"/>
                                    <w:rPr>
                                      <w:sz w:val="20"/>
                                    </w:rPr>
                                  </w:pPr>
                                  <w:r>
                                    <w:rPr>
                                      <w:rFonts w:hAnsi="ＭＳ 明朝" w:hint="eastAsia"/>
                                      <w:noProof/>
                                      <w:szCs w:val="21"/>
                                    </w:rPr>
                                    <w:t>面積</w:t>
                                  </w:r>
                                  <w:r>
                                    <w:rPr>
                                      <w:noProof/>
                                      <w:szCs w:val="21"/>
                                    </w:rPr>
                                    <w:t>4cm</w:t>
                                  </w:r>
                                  <w:r>
                                    <w:rPr>
                                      <w:rFonts w:hAnsi="ＭＳ 明朝" w:hint="eastAsia"/>
                                      <w:noProof/>
                                      <w:szCs w:val="21"/>
                                    </w:rPr>
                                    <w:t>²</w:t>
                                  </w:r>
                                  <w:r>
                                    <w:rPr>
                                      <w:rFonts w:hint="eastAsia"/>
                                      <w:noProof/>
                                      <w:szCs w:val="21"/>
                                    </w:rPr>
                                    <w:t>の</w:t>
                                  </w:r>
                                  <w:r>
                                    <w:rPr>
                                      <w:rFonts w:hAnsi="ＭＳ 明朝" w:hint="eastAsia"/>
                                      <w:noProof/>
                                      <w:szCs w:val="21"/>
                                    </w:rPr>
                                    <w:t>正方形を上から</w:t>
                                  </w:r>
                                  <w:r w:rsidRPr="00C73F3E">
                                    <w:rPr>
                                      <w:noProof/>
                                      <w:szCs w:val="21"/>
                                    </w:rPr>
                                    <w:t>1</w:t>
                                  </w:r>
                                  <w:r>
                                    <w:rPr>
                                      <w:rFonts w:hAnsi="ＭＳ 明朝" w:hint="eastAsia"/>
                                      <w:noProof/>
                                      <w:szCs w:val="21"/>
                                    </w:rPr>
                                    <w:t>段目には</w:t>
                                  </w:r>
                                  <w:r w:rsidRPr="00C73F3E">
                                    <w:rPr>
                                      <w:noProof/>
                                      <w:szCs w:val="21"/>
                                    </w:rPr>
                                    <w:t>1</w:t>
                                  </w:r>
                                  <w:r>
                                    <w:rPr>
                                      <w:rFonts w:hAnsi="ＭＳ 明朝" w:hint="eastAsia"/>
                                      <w:noProof/>
                                      <w:szCs w:val="21"/>
                                    </w:rPr>
                                    <w:t>個，</w:t>
                                  </w:r>
                                  <w:r>
                                    <w:rPr>
                                      <w:rFonts w:hint="eastAsia"/>
                                      <w:noProof/>
                                      <w:szCs w:val="21"/>
                                    </w:rPr>
                                    <w:t>2</w:t>
                                  </w:r>
                                  <w:r>
                                    <w:rPr>
                                      <w:rFonts w:hint="eastAsia"/>
                                      <w:noProof/>
                                      <w:szCs w:val="21"/>
                                    </w:rPr>
                                    <w:t>段目には</w:t>
                                  </w:r>
                                  <w:r>
                                    <w:rPr>
                                      <w:rFonts w:hint="eastAsia"/>
                                      <w:noProof/>
                                      <w:szCs w:val="21"/>
                                    </w:rPr>
                                    <w:t>3</w:t>
                                  </w:r>
                                  <w:r>
                                    <w:rPr>
                                      <w:rFonts w:hint="eastAsia"/>
                                      <w:noProof/>
                                      <w:szCs w:val="21"/>
                                    </w:rPr>
                                    <w:t>個，</w:t>
                                  </w:r>
                                  <w:r>
                                    <w:rPr>
                                      <w:rFonts w:hint="eastAsia"/>
                                      <w:noProof/>
                                      <w:szCs w:val="21"/>
                                    </w:rPr>
                                    <w:t>3</w:t>
                                  </w:r>
                                  <w:r>
                                    <w:rPr>
                                      <w:rFonts w:hint="eastAsia"/>
                                      <w:noProof/>
                                      <w:szCs w:val="21"/>
                                    </w:rPr>
                                    <w:t>段目には</w:t>
                                  </w:r>
                                  <w:r>
                                    <w:rPr>
                                      <w:rFonts w:hint="eastAsia"/>
                                      <w:noProof/>
                                      <w:szCs w:val="21"/>
                                    </w:rPr>
                                    <w:t>5</w:t>
                                  </w:r>
                                  <w:r>
                                    <w:rPr>
                                      <w:rFonts w:hint="eastAsia"/>
                                      <w:noProof/>
                                      <w:szCs w:val="21"/>
                                    </w:rPr>
                                    <w:t>個と階段状に並べます。</w:t>
                                  </w:r>
                                  <w:r>
                                    <w:rPr>
                                      <w:rFonts w:hAnsi="ＭＳ 明朝" w:hint="eastAsia"/>
                                      <w:noProof/>
                                      <w:szCs w:val="21"/>
                                    </w:rPr>
                                    <w:t xml:space="preserve"> </w:t>
                                  </w:r>
                                  <w:r w:rsidRPr="00B628A3">
                                    <w:rPr>
                                      <w:rFonts w:ascii="K-ring math" w:hAnsi="K-ring math"/>
                                      <w:noProof/>
                                      <w:szCs w:val="21"/>
                                    </w:rPr>
                                    <w:t>x</w:t>
                                  </w:r>
                                  <m:oMath>
                                    <m:r>
                                      <w:rPr>
                                        <w:rFonts w:ascii="Cambria Math" w:hAnsi="Cambria Math"/>
                                        <w:noProof/>
                                        <w:szCs w:val="21"/>
                                      </w:rPr>
                                      <m:t xml:space="preserve"> </m:t>
                                    </m:r>
                                  </m:oMath>
                                  <w:r>
                                    <w:rPr>
                                      <w:rFonts w:hAnsi="ＭＳ 明朝" w:hint="eastAsia"/>
                                      <w:noProof/>
                                      <w:szCs w:val="21"/>
                                    </w:rPr>
                                    <w:t>段並べたときの面積を</w:t>
                                  </w:r>
                                  <m:oMath>
                                    <m:r>
                                      <m:rPr>
                                        <m:sty m:val="p"/>
                                      </m:rPr>
                                      <w:rPr>
                                        <w:rFonts w:ascii="Cambria Math" w:hAnsi="Cambria Math"/>
                                        <w:noProof/>
                                        <w:szCs w:val="21"/>
                                      </w:rPr>
                                      <m:t xml:space="preserve"> </m:t>
                                    </m:r>
                                    <m:r>
                                      <w:rPr>
                                        <w:rFonts w:ascii="Cambria Math" w:hAnsi="Cambria Math"/>
                                        <w:noProof/>
                                        <w:szCs w:val="21"/>
                                      </w:rPr>
                                      <m:t xml:space="preserve">y </m:t>
                                    </m:r>
                                  </m:oMath>
                                  <w:r>
                                    <w:rPr>
                                      <w:noProof/>
                                      <w:szCs w:val="21"/>
                                    </w:rPr>
                                    <w:t>cm</w:t>
                                  </w:r>
                                  <w:r>
                                    <w:rPr>
                                      <w:rFonts w:hAnsi="ＭＳ 明朝" w:hint="eastAsia"/>
                                      <w:noProof/>
                                      <w:szCs w:val="21"/>
                                    </w:rPr>
                                    <w:t>²とするとき，</w:t>
                                  </w:r>
                                  <w:r>
                                    <w:rPr>
                                      <w:rFonts w:hAnsi="ＭＳ 明朝" w:hint="eastAsia"/>
                                      <w:noProof/>
                                      <w:szCs w:val="21"/>
                                    </w:rPr>
                                    <w:t xml:space="preserve"> </w:t>
                                  </w:r>
                                  <w:r w:rsidRPr="00B628A3">
                                    <w:rPr>
                                      <w:rFonts w:ascii="K-ring math" w:hAnsi="K-ring math"/>
                                      <w:noProof/>
                                      <w:szCs w:val="21"/>
                                    </w:rPr>
                                    <w:t>x</w:t>
                                  </w:r>
                                  <m:oMath>
                                    <m:r>
                                      <m:rPr>
                                        <m:sty m:val="p"/>
                                      </m:rPr>
                                      <w:rPr>
                                        <w:rFonts w:ascii="Cambria Math" w:hAnsi="Cambria Math"/>
                                        <w:noProof/>
                                        <w:szCs w:val="21"/>
                                      </w:rPr>
                                      <m:t xml:space="preserve"> </m:t>
                                    </m:r>
                                  </m:oMath>
                                  <w:r>
                                    <w:rPr>
                                      <w:rFonts w:hAnsi="ＭＳ 明朝" w:hint="eastAsia"/>
                                      <w:noProof/>
                                      <w:szCs w:val="21"/>
                                    </w:rPr>
                                    <w:t>と</w:t>
                                  </w:r>
                                  <m:oMath>
                                    <m:r>
                                      <w:rPr>
                                        <w:rFonts w:ascii="Cambria Math" w:hAnsi="Cambria Math"/>
                                        <w:noProof/>
                                        <w:szCs w:val="21"/>
                                      </w:rPr>
                                      <m:t xml:space="preserve"> y </m:t>
                                    </m:r>
                                  </m:oMath>
                                  <w:r>
                                    <w:rPr>
                                      <w:rFonts w:hAnsi="ＭＳ 明朝" w:hint="eastAsia"/>
                                      <w:noProof/>
                                      <w:szCs w:val="21"/>
                                    </w:rPr>
                                    <w:t>はどのような関係があるだろうか。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BF365A" id="_x0000_t202" coordsize="21600,21600" o:spt="202" path="m,l,21600r21600,l21600,xe">
                      <v:stroke joinstyle="miter"/>
                      <v:path gradientshapeok="t" o:connecttype="rect"/>
                    </v:shapetype>
                    <v:shape id="Text Box 491" o:spid="_x0000_s1026" type="#_x0000_t202" style="position:absolute;left:0;text-align:left;margin-left:-1.9pt;margin-top:17.5pt;width:40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">
                      <v:textbox>
                        <w:txbxContent>
                          <w:p w:rsidR="002253BC" w:rsidRPr="00AE607B" w:rsidRDefault="002253BC" w:rsidP="002253BC">
                            <w:pPr>
                              <w:spacing w:line="280" w:lineRule="atLeast"/>
                              <w:rPr>
                                <w:sz w:val="20"/>
                              </w:rPr>
                            </w:pPr>
                            <w:r>
                              <w:rPr>
                                <w:rFonts w:hAnsi="ＭＳ 明朝" w:hint="eastAsia"/>
                                <w:noProof/>
                                <w:szCs w:val="21"/>
                              </w:rPr>
                              <w:t>【学習問題】</w:t>
                            </w:r>
                          </w:p>
                          <w:p w:rsidR="002253BC" w:rsidRPr="007E5659" w:rsidRDefault="002253BC" w:rsidP="002253BC">
                            <w:pPr>
                              <w:spacing w:line="280" w:lineRule="atLeast"/>
                              <w:ind w:leftChars="700" w:left="1499"/>
                              <w:rPr>
                                <w:sz w:val="20"/>
                              </w:rPr>
                            </w:pPr>
                            <w:r>
                              <w:rPr>
                                <w:rFonts w:hAnsi="ＭＳ 明朝" w:hint="eastAsia"/>
                                <w:noProof/>
                                <w:szCs w:val="21"/>
                              </w:rPr>
                              <w:t>面積</w:t>
                            </w:r>
                            <w:r>
                              <w:rPr>
                                <w:noProof/>
                                <w:szCs w:val="21"/>
                              </w:rPr>
                              <w:t>4cm</w:t>
                            </w:r>
                            <w:r>
                              <w:rPr>
                                <w:rFonts w:hAnsi="ＭＳ 明朝" w:hint="eastAsia"/>
                                <w:noProof/>
                                <w:szCs w:val="21"/>
                              </w:rPr>
                              <w:t>²</w:t>
                            </w:r>
                            <w:r>
                              <w:rPr>
                                <w:rFonts w:hint="eastAsia"/>
                                <w:noProof/>
                                <w:szCs w:val="21"/>
                              </w:rPr>
                              <w:t>の</w:t>
                            </w:r>
                            <w:r>
                              <w:rPr>
                                <w:rFonts w:hAnsi="ＭＳ 明朝" w:hint="eastAsia"/>
                                <w:noProof/>
                                <w:szCs w:val="21"/>
                              </w:rPr>
                              <w:t>正方形を上から</w:t>
                            </w:r>
                            <w:r w:rsidRPr="00C73F3E">
                              <w:rPr>
                                <w:noProof/>
                                <w:szCs w:val="21"/>
                              </w:rPr>
                              <w:t>1</w:t>
                            </w:r>
                            <w:r>
                              <w:rPr>
                                <w:rFonts w:hAnsi="ＭＳ 明朝" w:hint="eastAsia"/>
                                <w:noProof/>
                                <w:szCs w:val="21"/>
                              </w:rPr>
                              <w:t>段目には</w:t>
                            </w:r>
                            <w:r w:rsidRPr="00C73F3E">
                              <w:rPr>
                                <w:noProof/>
                                <w:szCs w:val="21"/>
                              </w:rPr>
                              <w:t>1</w:t>
                            </w:r>
                            <w:r>
                              <w:rPr>
                                <w:rFonts w:hAnsi="ＭＳ 明朝" w:hint="eastAsia"/>
                                <w:noProof/>
                                <w:szCs w:val="21"/>
                              </w:rPr>
                              <w:t>個，</w:t>
                            </w:r>
                            <w:r>
                              <w:rPr>
                                <w:rFonts w:hint="eastAsia"/>
                                <w:noProof/>
                                <w:szCs w:val="21"/>
                              </w:rPr>
                              <w:t>2</w:t>
                            </w:r>
                            <w:r>
                              <w:rPr>
                                <w:rFonts w:hint="eastAsia"/>
                                <w:noProof/>
                                <w:szCs w:val="21"/>
                              </w:rPr>
                              <w:t>段目には</w:t>
                            </w:r>
                            <w:r>
                              <w:rPr>
                                <w:rFonts w:hint="eastAsia"/>
                                <w:noProof/>
                                <w:szCs w:val="21"/>
                              </w:rPr>
                              <w:t>3</w:t>
                            </w:r>
                            <w:r>
                              <w:rPr>
                                <w:rFonts w:hint="eastAsia"/>
                                <w:noProof/>
                                <w:szCs w:val="21"/>
                              </w:rPr>
                              <w:t>個，</w:t>
                            </w:r>
                            <w:r>
                              <w:rPr>
                                <w:rFonts w:hint="eastAsia"/>
                                <w:noProof/>
                                <w:szCs w:val="21"/>
                              </w:rPr>
                              <w:t>3</w:t>
                            </w:r>
                            <w:r>
                              <w:rPr>
                                <w:rFonts w:hint="eastAsia"/>
                                <w:noProof/>
                                <w:szCs w:val="21"/>
                              </w:rPr>
                              <w:t>段目には</w:t>
                            </w:r>
                            <w:r>
                              <w:rPr>
                                <w:rFonts w:hint="eastAsia"/>
                                <w:noProof/>
                                <w:szCs w:val="21"/>
                              </w:rPr>
                              <w:t>5</w:t>
                            </w:r>
                            <w:r>
                              <w:rPr>
                                <w:rFonts w:hint="eastAsia"/>
                                <w:noProof/>
                                <w:szCs w:val="21"/>
                              </w:rPr>
                              <w:t>個と階段状に並べます。</w:t>
                            </w:r>
                            <w:r>
                              <w:rPr>
                                <w:rFonts w:hAnsi="ＭＳ 明朝" w:hint="eastAsia"/>
                                <w:noProof/>
                                <w:szCs w:val="21"/>
                              </w:rPr>
                              <w:t xml:space="preserve"> </w:t>
                            </w:r>
                            <w:r w:rsidRPr="00B628A3">
                              <w:rPr>
                                <w:rFonts w:ascii="K-ring math" w:hAnsi="K-ring math"/>
                                <w:noProof/>
                                <w:szCs w:val="21"/>
                              </w:rPr>
                              <w:t>x</w:t>
                            </w:r>
                            <m:oMath>
                              <m:r>
                                <w:rPr>
                                  <w:rFonts w:ascii="Cambria Math" w:hAnsi="Cambria Math"/>
                                  <w:noProof/>
                                  <w:szCs w:val="21"/>
                                </w:rPr>
                                <m:t xml:space="preserve"> </m:t>
                              </m:r>
                            </m:oMath>
                            <w:r>
                              <w:rPr>
                                <w:rFonts w:hAnsi="ＭＳ 明朝" w:hint="eastAsia"/>
                                <w:noProof/>
                                <w:szCs w:val="21"/>
                              </w:rPr>
                              <w:t>段並べたときの面積を</w:t>
                            </w:r>
                            <m:oMath>
                              <m:r>
                                <m:rPr>
                                  <m:sty m:val="p"/>
                                </m:rPr>
                                <w:rPr>
                                  <w:rFonts w:ascii="Cambria Math" w:hAnsi="Cambria Math"/>
                                  <w:noProof/>
                                  <w:szCs w:val="21"/>
                                </w:rPr>
                                <m:t xml:space="preserve"> </m:t>
                              </m:r>
                              <m:r>
                                <w:rPr>
                                  <w:rFonts w:ascii="Cambria Math" w:hAnsi="Cambria Math"/>
                                  <w:noProof/>
                                  <w:szCs w:val="21"/>
                                </w:rPr>
                                <m:t xml:space="preserve">y </m:t>
                              </m:r>
                            </m:oMath>
                            <w:r>
                              <w:rPr>
                                <w:noProof/>
                                <w:szCs w:val="21"/>
                              </w:rPr>
                              <w:t>cm</w:t>
                            </w:r>
                            <w:r>
                              <w:rPr>
                                <w:rFonts w:hAnsi="ＭＳ 明朝" w:hint="eastAsia"/>
                                <w:noProof/>
                                <w:szCs w:val="21"/>
                              </w:rPr>
                              <w:t>²とするとき，</w:t>
                            </w:r>
                            <w:r>
                              <w:rPr>
                                <w:rFonts w:hAnsi="ＭＳ 明朝" w:hint="eastAsia"/>
                                <w:noProof/>
                                <w:szCs w:val="21"/>
                              </w:rPr>
                              <w:t xml:space="preserve"> </w:t>
                            </w:r>
                            <w:r w:rsidRPr="00B628A3">
                              <w:rPr>
                                <w:rFonts w:ascii="K-ring math" w:hAnsi="K-ring math"/>
                                <w:noProof/>
                                <w:szCs w:val="21"/>
                              </w:rPr>
                              <w:t>x</w:t>
                            </w:r>
                            <m:oMath>
                              <m:r>
                                <m:rPr>
                                  <m:sty m:val="p"/>
                                </m:rPr>
                                <w:rPr>
                                  <w:rFonts w:ascii="Cambria Math" w:hAnsi="Cambria Math"/>
                                  <w:noProof/>
                                  <w:szCs w:val="21"/>
                                </w:rPr>
                                <m:t xml:space="preserve"> </m:t>
                              </m:r>
                            </m:oMath>
                            <w:r>
                              <w:rPr>
                                <w:rFonts w:hAnsi="ＭＳ 明朝" w:hint="eastAsia"/>
                                <w:noProof/>
                                <w:szCs w:val="21"/>
                              </w:rPr>
                              <w:t>と</w:t>
                            </w:r>
                            <m:oMath>
                              <m:r>
                                <w:rPr>
                                  <w:rFonts w:ascii="Cambria Math" w:hAnsi="Cambria Math"/>
                                  <w:noProof/>
                                  <w:szCs w:val="21"/>
                                </w:rPr>
                                <m:t xml:space="preserve"> y </m:t>
                              </m:r>
                            </m:oMath>
                            <w:r>
                              <w:rPr>
                                <w:rFonts w:hAnsi="ＭＳ 明朝" w:hint="eastAsia"/>
                                <w:noProof/>
                                <w:szCs w:val="21"/>
                              </w:rPr>
                              <w:t>はどのような関係があるだろうか。</w:t>
                            </w:r>
                          </w:p>
                        </w:txbxContent>
                      </v:textbox>
                    </v:shape>
                  </w:pict>
                </mc:Fallback>
              </mc:AlternateContent>
            </w:r>
          </w:p>
          <w:p w:rsidR="002253BC" w:rsidRPr="00A5443C" w:rsidRDefault="002253BC" w:rsidP="00382A7A">
            <w:pPr>
              <w:spacing w:line="320" w:lineRule="exact"/>
              <w:rPr>
                <w:noProof/>
                <w:color w:val="000000" w:themeColor="text1"/>
                <w:szCs w:val="21"/>
              </w:rPr>
            </w:pPr>
          </w:p>
          <w:p w:rsidR="002253BC" w:rsidRPr="00A5443C" w:rsidRDefault="008F6AA0" w:rsidP="00382A7A">
            <w:pPr>
              <w:spacing w:line="320" w:lineRule="exact"/>
              <w:rPr>
                <w:noProof/>
                <w:color w:val="000000" w:themeColor="text1"/>
                <w:szCs w:val="21"/>
              </w:rPr>
            </w:pPr>
            <w:r w:rsidRPr="00A5443C">
              <w:rPr>
                <w:noProof/>
                <w:color w:val="000000" w:themeColor="text1"/>
                <w:szCs w:val="21"/>
              </w:rPr>
              <mc:AlternateContent>
                <mc:Choice Requires="wpg">
                  <w:drawing>
                    <wp:anchor distT="0" distB="0" distL="114300" distR="114300" simplePos="0" relativeHeight="251664384" behindDoc="0" locked="0" layoutInCell="1" allowOverlap="1" wp14:anchorId="259A8249" wp14:editId="3385033C">
                      <wp:simplePos x="0" y="0"/>
                      <wp:positionH relativeFrom="column">
                        <wp:posOffset>76835</wp:posOffset>
                      </wp:positionH>
                      <wp:positionV relativeFrom="paragraph">
                        <wp:posOffset>162560</wp:posOffset>
                      </wp:positionV>
                      <wp:extent cx="859745" cy="513635"/>
                      <wp:effectExtent l="0" t="0" r="17145" b="20320"/>
                      <wp:wrapNone/>
                      <wp:docPr id="19" name="グループ化 19"/>
                      <wp:cNvGraphicFramePr/>
                      <a:graphic xmlns:a="http://schemas.openxmlformats.org/drawingml/2006/main">
                        <a:graphicData uri="http://schemas.microsoft.com/office/word/2010/wordprocessingGroup">
                          <wpg:wgp>
                            <wpg:cNvGrpSpPr/>
                            <wpg:grpSpPr>
                              <a:xfrm>
                                <a:off x="0" y="0"/>
                                <a:ext cx="859745" cy="513635"/>
                                <a:chOff x="0" y="0"/>
                                <a:chExt cx="859745" cy="513635"/>
                              </a:xfrm>
                            </wpg:grpSpPr>
                            <wpg:grpSp>
                              <wpg:cNvPr id="10" name="グループ化 10"/>
                              <wpg:cNvGrpSpPr/>
                              <wpg:grpSpPr>
                                <a:xfrm>
                                  <a:off x="169465" y="0"/>
                                  <a:ext cx="518795" cy="341274"/>
                                  <a:chOff x="0" y="3537"/>
                                  <a:chExt cx="519258" cy="341818"/>
                                </a:xfrm>
                              </wpg:grpSpPr>
                              <wps:wsp>
                                <wps:cNvPr id="6" name="正方形/長方形 6"/>
                                <wps:cNvSpPr/>
                                <wps:spPr>
                                  <a:xfrm>
                                    <a:off x="173904" y="3537"/>
                                    <a:ext cx="171450" cy="171450"/>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173905"/>
                                    <a:ext cx="171450" cy="171450"/>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347808" y="173905"/>
                                    <a:ext cx="171450" cy="171450"/>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73904" y="173905"/>
                                    <a:ext cx="171450" cy="171450"/>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正方形/長方形 14"/>
                              <wps:cNvSpPr/>
                              <wps:spPr>
                                <a:xfrm>
                                  <a:off x="169465" y="342458"/>
                                  <a:ext cx="173749" cy="170815"/>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511923" y="342458"/>
                                  <a:ext cx="176337" cy="170815"/>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38929" y="342458"/>
                                  <a:ext cx="175260" cy="170815"/>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688448" y="342458"/>
                                  <a:ext cx="171297" cy="171177"/>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0" y="342458"/>
                                  <a:ext cx="171297" cy="171177"/>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9FC80F" id="グループ化 19" o:spid="_x0000_s1026" style="position:absolute;left:0;text-align:left;margin-left:6.05pt;margin-top:12.8pt;width:67.7pt;height:40.45pt;z-index:251664384" coordsize="8597,5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">
                      <v:group id="グループ化 10" o:spid="_x0000_s1027" style="position:absolute;left:1694;width:5188;height:3412" coordorigin=",3537" coordsize="519258,34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6" o:spid="_x0000_s1028" style="position:absolute;left:173904;top:3537;width:17145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" fillcolor="#dbe5f1 [660]" strokecolor="black [3213]"/>
                        <v:rect id="正方形/長方形 7" o:spid="_x0000_s1029" style="position:absolute;top:173905;width:17145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" fillcolor="#dbe5f1 [660]" strokecolor="black [3213]"/>
                        <v:rect id="正方形/長方形 8" o:spid="_x0000_s1030" style="position:absolute;left:347808;top:173905;width:17145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" fillcolor="#dbe5f1 [660]" strokecolor="black [3213]"/>
                        <v:rect id="正方形/長方形 9" o:spid="_x0000_s1031" style="position:absolute;left:173904;top:173905;width:17145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" fillcolor="#dbe5f1 [660]" strokecolor="black [3213]"/>
                      </v:group>
                      <v:rect id="正方形/長方形 14" o:spid="_x0000_s1032" style="position:absolute;left:1694;top:3424;width:1738;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" fillcolor="#dbe5f1 [660]" strokecolor="black [3213]"/>
                      <v:rect id="正方形/長方形 15" o:spid="_x0000_s1033" style="position:absolute;left:5119;top:3424;width:1763;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" fillcolor="#dbe5f1 [660]" strokecolor="black [3213]"/>
                      <v:rect id="正方形/長方形 16" o:spid="_x0000_s1034" style="position:absolute;left:3389;top:3424;width:1752;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" fillcolor="#dbe5f1 [660]" strokecolor="black [3213]"/>
                      <v:rect id="正方形/長方形 17" o:spid="_x0000_s1035" style="position:absolute;left:6884;top:3424;width:1713;height:1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" fillcolor="#dbe5f1 [660]" strokecolor="black [3213]"/>
                      <v:rect id="正方形/長方形 18" o:spid="_x0000_s1036" style="position:absolute;top:3424;width:1712;height:1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" fillcolor="#dbe5f1 [660]" strokecolor="black [3213]"/>
                    </v:group>
                  </w:pict>
                </mc:Fallback>
              </mc:AlternateContent>
            </w: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r w:rsidRPr="00A5443C">
              <w:rPr>
                <w:noProof/>
                <w:color w:val="000000" w:themeColor="text1"/>
                <w:szCs w:val="21"/>
              </w:rPr>
              <w:t>・</w:t>
            </w:r>
            <w:r w:rsidRPr="00A5443C">
              <w:rPr>
                <w:rFonts w:hint="eastAsia"/>
                <w:noProof/>
                <w:color w:val="000000" w:themeColor="text1"/>
                <w:szCs w:val="21"/>
              </w:rPr>
              <w:t>段数が変わると正方形の数や面積が変わる。</w:t>
            </w:r>
          </w:p>
          <w:p w:rsidR="002253BC" w:rsidRPr="00A5443C" w:rsidRDefault="002253BC" w:rsidP="00382A7A">
            <w:pPr>
              <w:spacing w:line="320" w:lineRule="exact"/>
              <w:rPr>
                <w:noProof/>
                <w:color w:val="000000" w:themeColor="text1"/>
                <w:szCs w:val="21"/>
              </w:rPr>
            </w:pPr>
            <w:r w:rsidRPr="00A5443C">
              <w:rPr>
                <w:rFonts w:hint="eastAsia"/>
                <w:noProof/>
                <w:color w:val="000000" w:themeColor="text1"/>
                <w:szCs w:val="21"/>
              </w:rPr>
              <w:t>・</w:t>
            </w:r>
            <w:r w:rsidRPr="00A5443C">
              <w:rPr>
                <w:rFonts w:ascii="K-ring math" w:hAnsi="K-ring math"/>
                <w:noProof/>
                <w:color w:val="000000" w:themeColor="text1"/>
                <w:szCs w:val="21"/>
              </w:rPr>
              <w:t>y</w:t>
            </w:r>
            <m:oMath>
              <m:r>
                <m:rPr>
                  <m:sty m:val="p"/>
                </m:rPr>
                <w:rPr>
                  <w:rFonts w:ascii="Cambria Math" w:hAnsi="Cambria Math"/>
                  <w:noProof/>
                  <w:color w:val="000000" w:themeColor="text1"/>
                  <w:szCs w:val="21"/>
                </w:rPr>
                <m:t xml:space="preserve"> </m:t>
              </m:r>
            </m:oMath>
            <w:r w:rsidRPr="00A5443C">
              <w:rPr>
                <w:rFonts w:hAnsi="ＭＳ 明朝" w:hint="eastAsia"/>
                <w:noProof/>
                <w:color w:val="000000" w:themeColor="text1"/>
                <w:szCs w:val="21"/>
              </w:rPr>
              <w:t>は</w:t>
            </w:r>
            <w:r w:rsidRPr="00A5443C">
              <w:rPr>
                <w:rFonts w:ascii="K-ring math" w:hAnsi="K-ring math"/>
                <w:noProof/>
                <w:color w:val="000000" w:themeColor="text1"/>
                <w:szCs w:val="21"/>
              </w:rPr>
              <w:t>x</w:t>
            </w:r>
            <w:r w:rsidRPr="00A5443C">
              <w:rPr>
                <w:rFonts w:hAnsi="ＭＳ 明朝" w:hint="eastAsia"/>
                <w:noProof/>
                <w:color w:val="000000" w:themeColor="text1"/>
                <w:szCs w:val="21"/>
              </w:rPr>
              <w:t>の</w:t>
            </w:r>
            <w:r w:rsidRPr="00A5443C">
              <w:rPr>
                <w:rFonts w:hint="eastAsia"/>
                <w:noProof/>
                <w:color w:val="000000" w:themeColor="text1"/>
                <w:szCs w:val="21"/>
              </w:rPr>
              <w:t>関数だよね。</w:t>
            </w:r>
          </w:p>
          <w:p w:rsidR="002253BC" w:rsidRPr="00A5443C" w:rsidRDefault="002253BC" w:rsidP="00382A7A">
            <w:pPr>
              <w:spacing w:line="320" w:lineRule="exact"/>
              <w:ind w:left="214" w:hangingChars="100" w:hanging="214"/>
              <w:rPr>
                <w:rFonts w:hAnsi="ＭＳ 明朝"/>
                <w:noProof/>
                <w:color w:val="000000" w:themeColor="text1"/>
                <w:szCs w:val="21"/>
              </w:rPr>
            </w:pPr>
            <w:r w:rsidRPr="00A5443C">
              <w:rPr>
                <w:noProof/>
                <w:color w:val="000000" w:themeColor="text1"/>
                <w:szCs w:val="21"/>
              </w:rPr>
              <w:t>・</w:t>
            </w:r>
            <w:r w:rsidRPr="00A5443C">
              <w:rPr>
                <w:rFonts w:hAnsi="ＭＳ 明朝" w:hint="eastAsia"/>
                <w:noProof/>
                <w:color w:val="000000" w:themeColor="text1"/>
                <w:szCs w:val="21"/>
              </w:rPr>
              <w:t xml:space="preserve"> </w:t>
            </w:r>
            <w:r w:rsidRPr="00A5443C">
              <w:rPr>
                <w:rFonts w:ascii="K-ring math" w:hAnsi="K-ring math"/>
                <w:noProof/>
                <w:color w:val="000000" w:themeColor="text1"/>
                <w:szCs w:val="21"/>
              </w:rPr>
              <w:t>x</w:t>
            </w:r>
            <m:oMath>
              <m:r>
                <m:rPr>
                  <m:sty m:val="p"/>
                </m:rPr>
                <w:rPr>
                  <w:rFonts w:ascii="Cambria Math" w:hAnsi="Cambria Math"/>
                  <w:noProof/>
                  <w:color w:val="000000" w:themeColor="text1"/>
                  <w:szCs w:val="21"/>
                </w:rPr>
                <m:t xml:space="preserve"> </m:t>
              </m:r>
            </m:oMath>
            <w:r w:rsidRPr="00A5443C">
              <w:rPr>
                <w:rFonts w:hint="eastAsia"/>
                <w:noProof/>
                <w:color w:val="000000" w:themeColor="text1"/>
                <w:szCs w:val="21"/>
              </w:rPr>
              <w:t>の値を決めると</w:t>
            </w:r>
            <w:r w:rsidRPr="00A5443C">
              <w:rPr>
                <w:rFonts w:ascii="K-ring math" w:hAnsi="K-ring math"/>
                <w:noProof/>
                <w:color w:val="000000" w:themeColor="text1"/>
                <w:szCs w:val="21"/>
              </w:rPr>
              <w:t>y</w:t>
            </w:r>
            <m:oMath>
              <m:r>
                <w:rPr>
                  <w:rFonts w:ascii="Cambria Math" w:hAnsi="Cambria Math"/>
                  <w:noProof/>
                  <w:color w:val="000000" w:themeColor="text1"/>
                  <w:szCs w:val="21"/>
                </w:rPr>
                <m:t xml:space="preserve"> </m:t>
              </m:r>
            </m:oMath>
            <w:r w:rsidRPr="00A5443C">
              <w:rPr>
                <w:rFonts w:hint="eastAsia"/>
                <w:noProof/>
                <w:color w:val="000000" w:themeColor="text1"/>
                <w:szCs w:val="21"/>
              </w:rPr>
              <w:t>の値がただ</w:t>
            </w:r>
            <w:r w:rsidRPr="00A5443C">
              <w:rPr>
                <w:rFonts w:hint="eastAsia"/>
                <w:noProof/>
                <w:color w:val="000000" w:themeColor="text1"/>
                <w:szCs w:val="21"/>
              </w:rPr>
              <w:t>1</w:t>
            </w:r>
            <w:r w:rsidRPr="00A5443C">
              <w:rPr>
                <w:rFonts w:hint="eastAsia"/>
                <w:noProof/>
                <w:color w:val="000000" w:themeColor="text1"/>
                <w:szCs w:val="21"/>
              </w:rPr>
              <w:t>つに決まるとき，</w:t>
            </w:r>
            <w:r w:rsidRPr="00A5443C">
              <w:rPr>
                <w:rFonts w:ascii="K-ring math" w:hAnsi="K-ring math"/>
                <w:noProof/>
                <w:color w:val="000000" w:themeColor="text1"/>
                <w:szCs w:val="21"/>
              </w:rPr>
              <w:t>y</w:t>
            </w:r>
            <m:oMath>
              <m:r>
                <m:rPr>
                  <m:sty m:val="p"/>
                </m:rPr>
                <w:rPr>
                  <w:rFonts w:ascii="Cambria Math" w:hAnsi="Cambria Math"/>
                  <w:noProof/>
                  <w:color w:val="000000" w:themeColor="text1"/>
                  <w:szCs w:val="21"/>
                </w:rPr>
                <m:t xml:space="preserve"> </m:t>
              </m:r>
            </m:oMath>
            <w:r w:rsidRPr="00A5443C">
              <w:rPr>
                <w:rFonts w:hAnsi="ＭＳ 明朝" w:hint="eastAsia"/>
                <w:noProof/>
                <w:color w:val="000000" w:themeColor="text1"/>
                <w:szCs w:val="21"/>
              </w:rPr>
              <w:t>は</w:t>
            </w:r>
            <w:r w:rsidRPr="00A5443C">
              <w:rPr>
                <w:rFonts w:hAnsi="ＭＳ 明朝" w:hint="eastAsia"/>
                <w:noProof/>
                <w:color w:val="000000" w:themeColor="text1"/>
                <w:szCs w:val="21"/>
              </w:rPr>
              <w:t xml:space="preserve"> </w:t>
            </w:r>
            <w:r w:rsidRPr="00A5443C">
              <w:rPr>
                <w:rFonts w:ascii="K-ring math" w:hAnsi="K-ring math"/>
                <w:noProof/>
                <w:color w:val="000000" w:themeColor="text1"/>
                <w:szCs w:val="21"/>
              </w:rPr>
              <w:t>x</w:t>
            </w:r>
            <m:oMath>
              <m:r>
                <w:rPr>
                  <w:rFonts w:ascii="Cambria Math" w:hAnsi="Cambria Math"/>
                  <w:noProof/>
                  <w:color w:val="000000" w:themeColor="text1"/>
                  <w:szCs w:val="21"/>
                </w:rPr>
                <m:t xml:space="preserve"> </m:t>
              </m:r>
            </m:oMath>
            <w:r w:rsidRPr="00A5443C">
              <w:rPr>
                <w:rFonts w:hAnsi="ＭＳ 明朝" w:hint="eastAsia"/>
                <w:noProof/>
                <w:color w:val="000000" w:themeColor="text1"/>
                <w:szCs w:val="21"/>
              </w:rPr>
              <w:t>の関数といえた。</w:t>
            </w:r>
          </w:p>
          <w:p w:rsidR="002253BC" w:rsidRPr="00A5443C" w:rsidRDefault="002253BC" w:rsidP="00382A7A">
            <w:pPr>
              <w:spacing w:line="320" w:lineRule="exact"/>
              <w:rPr>
                <w:noProof/>
                <w:color w:val="000000" w:themeColor="text1"/>
                <w:szCs w:val="21"/>
              </w:rPr>
            </w:pPr>
            <w:r w:rsidRPr="00A5443C">
              <w:rPr>
                <w:rFonts w:hint="eastAsia"/>
                <w:noProof/>
                <w:color w:val="000000" w:themeColor="text1"/>
                <w:szCs w:val="21"/>
              </w:rPr>
              <w:t>・比例の関係だと思う。</w:t>
            </w:r>
          </w:p>
          <w:p w:rsidR="002253BC" w:rsidRPr="00A5443C" w:rsidRDefault="002253BC" w:rsidP="00382A7A">
            <w:pPr>
              <w:spacing w:line="320" w:lineRule="exact"/>
              <w:rPr>
                <w:noProof/>
                <w:color w:val="000000" w:themeColor="text1"/>
                <w:szCs w:val="21"/>
              </w:rPr>
            </w:pPr>
            <w:r w:rsidRPr="00A5443C">
              <w:rPr>
                <w:rFonts w:hint="eastAsia"/>
                <w:noProof/>
                <w:color w:val="000000" w:themeColor="text1"/>
                <w:szCs w:val="21"/>
              </w:rPr>
              <w:t>・一次関数かな。</w:t>
            </w: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・表やグラフ，式を使って調べれば，</w:t>
            </w:r>
            <w:r w:rsidRPr="00A5443C">
              <w:rPr>
                <w:rFonts w:hAnsi="ＭＳ 明朝" w:hint="eastAsia"/>
                <w:noProof/>
                <w:color w:val="000000" w:themeColor="text1"/>
                <w:szCs w:val="21"/>
              </w:rPr>
              <w:t xml:space="preserve"> </w:t>
            </w:r>
            <w:r w:rsidRPr="00A5443C">
              <w:rPr>
                <w:rFonts w:ascii="K-ring math" w:hAnsi="K-ring math"/>
                <w:noProof/>
                <w:color w:val="000000" w:themeColor="text1"/>
                <w:szCs w:val="21"/>
              </w:rPr>
              <w:t>x</w:t>
            </w:r>
            <m:oMath>
              <m:r>
                <m:rPr>
                  <m:sty m:val="p"/>
                </m:rPr>
                <w:rPr>
                  <w:rFonts w:ascii="Cambria Math" w:hAnsi="Cambria Math"/>
                  <w:noProof/>
                  <w:color w:val="000000" w:themeColor="text1"/>
                  <w:szCs w:val="21"/>
                </w:rPr>
                <m:t xml:space="preserve"> </m:t>
              </m:r>
            </m:oMath>
            <w:r w:rsidRPr="00A5443C">
              <w:rPr>
                <w:rFonts w:hAnsi="ＭＳ 明朝" w:hint="eastAsia"/>
                <w:noProof/>
                <w:color w:val="000000" w:themeColor="text1"/>
                <w:szCs w:val="21"/>
              </w:rPr>
              <w:t>と</w:t>
            </w:r>
            <w:r w:rsidRPr="00A5443C">
              <w:rPr>
                <w:rFonts w:ascii="K-ring math" w:hAnsi="K-ring math"/>
                <w:noProof/>
                <w:color w:val="000000" w:themeColor="text1"/>
                <w:szCs w:val="21"/>
              </w:rPr>
              <w:t>y</w:t>
            </w:r>
            <m:oMath>
              <m:r>
                <w:rPr>
                  <w:rFonts w:ascii="Cambria Math" w:hAnsi="Cambria Math"/>
                  <w:noProof/>
                  <w:color w:val="000000" w:themeColor="text1"/>
                  <w:szCs w:val="21"/>
                </w:rPr>
                <m:t xml:space="preserve"> </m:t>
              </m:r>
            </m:oMath>
            <w:r w:rsidRPr="00A5443C">
              <w:rPr>
                <w:rFonts w:hAnsi="ＭＳ 明朝" w:hint="eastAsia"/>
                <w:noProof/>
                <w:color w:val="000000" w:themeColor="text1"/>
                <w:szCs w:val="21"/>
              </w:rPr>
              <w:t>の関係が分かりそうだ</w:t>
            </w:r>
            <w:r w:rsidRPr="00A5443C">
              <w:rPr>
                <w:rFonts w:hint="eastAsia"/>
                <w:noProof/>
                <w:color w:val="000000" w:themeColor="text1"/>
                <w:szCs w:val="21"/>
              </w:rPr>
              <w:t>。</w:t>
            </w:r>
          </w:p>
          <w:p w:rsidR="002253BC" w:rsidRPr="00A5443C" w:rsidRDefault="002253BC" w:rsidP="00382A7A">
            <w:pPr>
              <w:spacing w:line="320" w:lineRule="exact"/>
              <w:rPr>
                <w:noProof/>
                <w:color w:val="000000" w:themeColor="text1"/>
                <w:szCs w:val="21"/>
              </w:rPr>
            </w:pPr>
            <w:r w:rsidRPr="00A5443C">
              <w:rPr>
                <w:noProof/>
                <w:color w:val="000000" w:themeColor="text1"/>
                <w:szCs w:val="21"/>
              </w:rPr>
              <mc:AlternateContent>
                <mc:Choice Requires="wps">
                  <w:drawing>
                    <wp:anchor distT="0" distB="0" distL="114300" distR="114300" simplePos="0" relativeHeight="251660288" behindDoc="0" locked="0" layoutInCell="1" allowOverlap="1" wp14:anchorId="10D9F109" wp14:editId="1400B0C0">
                      <wp:simplePos x="0" y="0"/>
                      <wp:positionH relativeFrom="column">
                        <wp:posOffset>-43180</wp:posOffset>
                      </wp:positionH>
                      <wp:positionV relativeFrom="paragraph">
                        <wp:posOffset>31749</wp:posOffset>
                      </wp:positionV>
                      <wp:extent cx="5057775" cy="714375"/>
                      <wp:effectExtent l="0" t="0" r="28575" b="28575"/>
                      <wp:wrapNone/>
                      <wp:docPr id="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714375"/>
                              </a:xfrm>
                              <a:prstGeom prst="rect">
                                <a:avLst/>
                              </a:prstGeom>
                              <a:solidFill>
                                <a:srgbClr val="FFFFFF"/>
                              </a:solidFill>
                              <a:ln w="9525">
                                <a:solidFill>
                                  <a:srgbClr val="000000"/>
                                </a:solidFill>
                                <a:miter lim="800000"/>
                                <a:headEnd/>
                                <a:tailEnd/>
                              </a:ln>
                            </wps:spPr>
                            <wps:txbx>
                              <w:txbxContent>
                                <w:p w:rsidR="002253BC" w:rsidRPr="00AE607B" w:rsidRDefault="002253BC" w:rsidP="002253BC">
                                  <w:pPr>
                                    <w:spacing w:line="280" w:lineRule="atLeast"/>
                                    <w:rPr>
                                      <w:sz w:val="20"/>
                                    </w:rPr>
                                  </w:pPr>
                                  <w:r>
                                    <w:rPr>
                                      <w:rFonts w:hAnsi="ＭＳ 明朝" w:hint="eastAsia"/>
                                      <w:noProof/>
                                      <w:szCs w:val="21"/>
                                    </w:rPr>
                                    <w:t>【学習課題】</w:t>
                                  </w:r>
                                </w:p>
                                <w:p w:rsidR="002253BC" w:rsidRPr="00BA5939" w:rsidRDefault="002253BC" w:rsidP="002253BC">
                                  <w:pPr>
                                    <w:spacing w:line="280" w:lineRule="atLeast"/>
                                  </w:pPr>
                                  <w:r>
                                    <w:rPr>
                                      <w:rFonts w:hAnsi="ＭＳ 明朝" w:hint="eastAsia"/>
                                      <w:noProof/>
                                      <w:szCs w:val="21"/>
                                    </w:rPr>
                                    <w:t>表やグラフ，式を使って，比例，反比例，一次関数の特徴にあてはまるか調べてみよう。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9F109" id="Text Box 492" o:spid="_x0000_s1027" type="#_x0000_t202" style="position:absolute;left:0;text-align:left;margin-left:-3.4pt;margin-top:2.5pt;width:398.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JhLQIAAFkEAAAOAAAAZHJzL2Uyb0RvYy54bWysVNtu2zAMfR+wfxD0vtjx4qUx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">
                      <v:textbox>
                        <w:txbxContent>
                          <w:p w:rsidR="002253BC" w:rsidRPr="00AE607B" w:rsidRDefault="002253BC" w:rsidP="002253BC">
                            <w:pPr>
                              <w:spacing w:line="280" w:lineRule="atLeast"/>
                              <w:rPr>
                                <w:sz w:val="20"/>
                              </w:rPr>
                            </w:pPr>
                            <w:r>
                              <w:rPr>
                                <w:rFonts w:hAnsi="ＭＳ 明朝" w:hint="eastAsia"/>
                                <w:noProof/>
                                <w:szCs w:val="21"/>
                              </w:rPr>
                              <w:t>【学習課題】</w:t>
                            </w:r>
                          </w:p>
                          <w:p w:rsidR="002253BC" w:rsidRPr="00BA5939" w:rsidRDefault="002253BC" w:rsidP="002253BC">
                            <w:pPr>
                              <w:spacing w:line="280" w:lineRule="atLeast"/>
                            </w:pPr>
                            <w:r>
                              <w:rPr>
                                <w:rFonts w:hAnsi="ＭＳ 明朝" w:hint="eastAsia"/>
                                <w:noProof/>
                                <w:szCs w:val="21"/>
                              </w:rPr>
                              <w:t>表やグラフ，式を使って，比例，反比例，一次関数の特徴にあてはまるか調べてみよう。</w:t>
                            </w:r>
                          </w:p>
                        </w:txbxContent>
                      </v:textbox>
                    </v:shape>
                  </w:pict>
                </mc:Fallback>
              </mc:AlternateContent>
            </w:r>
          </w:p>
          <w:p w:rsidR="002253BC" w:rsidRPr="00A5443C" w:rsidRDefault="002253BC" w:rsidP="00382A7A">
            <w:pPr>
              <w:spacing w:line="320" w:lineRule="exact"/>
              <w:rPr>
                <w:noProof/>
                <w:color w:val="000000" w:themeColor="text1"/>
                <w:szCs w:val="21"/>
              </w:rPr>
            </w:pPr>
          </w:p>
          <w:p w:rsidR="002253BC" w:rsidRPr="00A5443C" w:rsidRDefault="002253BC" w:rsidP="00382A7A">
            <w:pPr>
              <w:spacing w:line="320" w:lineRule="exact"/>
              <w:rPr>
                <w:noProof/>
                <w:color w:val="000000" w:themeColor="text1"/>
                <w:szCs w:val="21"/>
              </w:rPr>
            </w:pPr>
          </w:p>
        </w:tc>
        <w:tc>
          <w:tcPr>
            <w:tcW w:w="4111" w:type="dxa"/>
          </w:tcPr>
          <w:p w:rsidR="002253BC" w:rsidRPr="00A5443C" w:rsidRDefault="002253BC" w:rsidP="008F6AA0">
            <w:pPr>
              <w:spacing w:line="320" w:lineRule="exact"/>
              <w:ind w:left="214" w:hangingChars="100" w:hanging="214"/>
              <w:rPr>
                <w:noProof/>
                <w:color w:val="000000" w:themeColor="text1"/>
                <w:szCs w:val="21"/>
              </w:rPr>
            </w:pPr>
            <w:r w:rsidRPr="00A5443C">
              <w:rPr>
                <w:rFonts w:ascii="Cambria Math" w:hAnsi="Cambria Math" w:cs="Cambria Math"/>
                <w:color w:val="000000" w:themeColor="text1"/>
                <w:szCs w:val="21"/>
              </w:rPr>
              <w:t>◇</w:t>
            </w:r>
            <w:r w:rsidRPr="00A5443C">
              <w:rPr>
                <w:rFonts w:ascii="Cambria Math" w:hAnsi="Cambria Math" w:cs="Cambria Math" w:hint="eastAsia"/>
                <w:color w:val="000000" w:themeColor="text1"/>
                <w:szCs w:val="21"/>
              </w:rPr>
              <w:t>これまでにともなって変わる</w:t>
            </w:r>
            <w:r w:rsidRPr="00A5443C">
              <w:rPr>
                <w:rFonts w:ascii="Cambria Math" w:hAnsi="Cambria Math" w:cs="Cambria Math" w:hint="eastAsia"/>
                <w:color w:val="000000" w:themeColor="text1"/>
                <w:szCs w:val="21"/>
              </w:rPr>
              <w:t>2</w:t>
            </w:r>
            <w:r w:rsidRPr="00A5443C">
              <w:rPr>
                <w:rFonts w:ascii="Cambria Math" w:hAnsi="Cambria Math" w:cs="Cambria Math" w:hint="eastAsia"/>
                <w:color w:val="000000" w:themeColor="text1"/>
                <w:szCs w:val="21"/>
              </w:rPr>
              <w:t>つの数量について学習してきた経験を</w:t>
            </w:r>
            <w:r w:rsidRPr="00A5443C">
              <w:rPr>
                <w:rFonts w:hint="eastAsia"/>
                <w:noProof/>
                <w:color w:val="000000" w:themeColor="text1"/>
                <w:szCs w:val="21"/>
              </w:rPr>
              <w:t>問う。</w:t>
            </w:r>
          </w:p>
          <w:p w:rsidR="008F6AA0" w:rsidRPr="00A5443C" w:rsidRDefault="008F6AA0" w:rsidP="008F6AA0">
            <w:pPr>
              <w:spacing w:line="320" w:lineRule="exact"/>
              <w:ind w:left="214" w:hangingChars="100" w:hanging="214"/>
              <w:rPr>
                <w:rFonts w:ascii="Cambria Math" w:hAnsi="Cambria Math" w:cs="Cambria Math"/>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pStyle w:val="a3"/>
              <w:spacing w:line="320" w:lineRule="exact"/>
              <w:ind w:left="214" w:hangingChars="100" w:hanging="214"/>
              <w:rPr>
                <w:rFonts w:ascii="Cambria Math" w:hAnsi="Cambria Math" w:cs="Cambria Math"/>
                <w:noProof/>
                <w:color w:val="000000" w:themeColor="text1"/>
                <w:szCs w:val="21"/>
              </w:rPr>
            </w:pPr>
          </w:p>
          <w:p w:rsidR="002253BC" w:rsidRPr="00A5443C" w:rsidRDefault="002253BC" w:rsidP="008F6AA0">
            <w:pPr>
              <w:pStyle w:val="a3"/>
              <w:spacing w:line="320" w:lineRule="exact"/>
              <w:ind w:left="214" w:hangingChars="100" w:hanging="214"/>
              <w:rPr>
                <w:rFonts w:ascii="Cambria Math" w:hAnsi="Cambria Math" w:cs="Cambria Math"/>
                <w:color w:val="000000" w:themeColor="text1"/>
                <w:szCs w:val="21"/>
              </w:rPr>
            </w:pPr>
            <w:r w:rsidRPr="00A5443C">
              <w:rPr>
                <w:rFonts w:ascii="Cambria Math" w:hAnsi="Cambria Math" w:cs="Cambria Math"/>
                <w:noProof/>
                <w:color w:val="000000" w:themeColor="text1"/>
                <w:szCs w:val="21"/>
              </w:rPr>
              <w:t>◇</w:t>
            </w:r>
            <w:r w:rsidRPr="00A5443C">
              <w:rPr>
                <w:rFonts w:ascii="Cambria Math" w:hAnsi="Cambria Math" w:cs="Cambria Math" w:hint="eastAsia"/>
                <w:noProof/>
                <w:color w:val="000000" w:themeColor="text1"/>
                <w:szCs w:val="21"/>
              </w:rPr>
              <w:t>何がともなって変わる</w:t>
            </w:r>
            <w:r w:rsidRPr="00A5443C">
              <w:rPr>
                <w:rFonts w:ascii="Cambria Math" w:hAnsi="Cambria Math" w:cs="Cambria Math" w:hint="eastAsia"/>
                <w:noProof/>
                <w:color w:val="000000" w:themeColor="text1"/>
                <w:szCs w:val="21"/>
              </w:rPr>
              <w:t>2</w:t>
            </w:r>
            <w:r w:rsidRPr="00A5443C">
              <w:rPr>
                <w:rFonts w:ascii="Cambria Math" w:hAnsi="Cambria Math" w:cs="Cambria Math" w:hint="eastAsia"/>
                <w:noProof/>
                <w:color w:val="000000" w:themeColor="text1"/>
                <w:szCs w:val="21"/>
              </w:rPr>
              <w:t>つの数量なのかを確認する場を設ける。</w:t>
            </w:r>
          </w:p>
          <w:p w:rsidR="002253BC" w:rsidRPr="00A5443C" w:rsidRDefault="002253BC" w:rsidP="00382A7A">
            <w:pPr>
              <w:pStyle w:val="a3"/>
              <w:spacing w:line="320" w:lineRule="exact"/>
              <w:ind w:left="214" w:hangingChars="100" w:hanging="214"/>
              <w:rPr>
                <w:rFonts w:ascii="Cambria Math" w:hAnsi="Cambria Math" w:cs="Cambria Math"/>
                <w:color w:val="000000" w:themeColor="text1"/>
                <w:szCs w:val="21"/>
              </w:rPr>
            </w:pPr>
          </w:p>
          <w:p w:rsidR="002253BC" w:rsidRPr="00A5443C" w:rsidRDefault="002253BC" w:rsidP="00382A7A">
            <w:pPr>
              <w:pStyle w:val="a3"/>
              <w:spacing w:line="320" w:lineRule="exact"/>
              <w:rPr>
                <w:color w:val="000000" w:themeColor="text1"/>
                <w:szCs w:val="21"/>
              </w:rPr>
            </w:pPr>
          </w:p>
          <w:p w:rsidR="008F6AA0" w:rsidRPr="00A5443C" w:rsidRDefault="008F6AA0" w:rsidP="00382A7A">
            <w:pPr>
              <w:pStyle w:val="a3"/>
              <w:spacing w:line="320" w:lineRule="exact"/>
              <w:rPr>
                <w:color w:val="000000" w:themeColor="text1"/>
                <w:szCs w:val="21"/>
              </w:rPr>
            </w:pPr>
          </w:p>
          <w:p w:rsidR="008F6AA0" w:rsidRPr="00A5443C" w:rsidRDefault="008F6AA0" w:rsidP="00382A7A">
            <w:pPr>
              <w:pStyle w:val="a3"/>
              <w:spacing w:line="320" w:lineRule="exact"/>
              <w:rPr>
                <w:color w:val="000000" w:themeColor="text1"/>
                <w:szCs w:val="21"/>
              </w:rPr>
            </w:pPr>
          </w:p>
          <w:p w:rsidR="008F6AA0" w:rsidRPr="00A5443C" w:rsidRDefault="008F6AA0" w:rsidP="00382A7A">
            <w:pPr>
              <w:pStyle w:val="a3"/>
              <w:spacing w:line="320" w:lineRule="exact"/>
              <w:rPr>
                <w:color w:val="000000" w:themeColor="text1"/>
                <w:szCs w:val="21"/>
              </w:rPr>
            </w:pPr>
          </w:p>
          <w:p w:rsidR="008F6AA0" w:rsidRPr="00A5443C" w:rsidRDefault="008F6AA0" w:rsidP="00382A7A">
            <w:pPr>
              <w:pStyle w:val="a3"/>
              <w:spacing w:line="320" w:lineRule="exact"/>
              <w:rPr>
                <w:color w:val="000000" w:themeColor="text1"/>
                <w:szCs w:val="21"/>
              </w:rPr>
            </w:pPr>
          </w:p>
          <w:p w:rsidR="008F6AA0" w:rsidRPr="00A5443C" w:rsidRDefault="008F6AA0" w:rsidP="00382A7A">
            <w:pPr>
              <w:pStyle w:val="a3"/>
              <w:spacing w:line="320" w:lineRule="exact"/>
              <w:rPr>
                <w:color w:val="000000" w:themeColor="text1"/>
                <w:szCs w:val="21"/>
              </w:rPr>
            </w:pPr>
          </w:p>
          <w:p w:rsidR="008F6AA0" w:rsidRPr="00A5443C" w:rsidRDefault="008F6AA0" w:rsidP="00382A7A">
            <w:pPr>
              <w:pStyle w:val="a3"/>
              <w:spacing w:line="320" w:lineRule="exact"/>
              <w:rPr>
                <w:color w:val="000000" w:themeColor="text1"/>
                <w:szCs w:val="21"/>
              </w:rPr>
            </w:pPr>
          </w:p>
          <w:p w:rsidR="008F6AA0" w:rsidRPr="00A5443C" w:rsidRDefault="008F6AA0" w:rsidP="00382A7A">
            <w:pPr>
              <w:pStyle w:val="a3"/>
              <w:spacing w:line="320" w:lineRule="exact"/>
              <w:rPr>
                <w:color w:val="000000" w:themeColor="text1"/>
                <w:szCs w:val="21"/>
              </w:rPr>
            </w:pPr>
          </w:p>
          <w:p w:rsidR="008F6AA0" w:rsidRPr="00A5443C" w:rsidRDefault="008F6AA0" w:rsidP="00382A7A">
            <w:pPr>
              <w:pStyle w:val="a3"/>
              <w:spacing w:line="320" w:lineRule="exact"/>
              <w:rPr>
                <w:color w:val="000000" w:themeColor="text1"/>
                <w:szCs w:val="21"/>
              </w:rPr>
            </w:pPr>
          </w:p>
          <w:p w:rsidR="008F6AA0" w:rsidRPr="00A5443C" w:rsidRDefault="008F6AA0" w:rsidP="00382A7A">
            <w:pPr>
              <w:pStyle w:val="a3"/>
              <w:spacing w:line="320" w:lineRule="exact"/>
              <w:rPr>
                <w:color w:val="000000" w:themeColor="text1"/>
                <w:szCs w:val="21"/>
              </w:rPr>
            </w:pPr>
          </w:p>
          <w:p w:rsidR="008F6AA0" w:rsidRPr="00A5443C" w:rsidRDefault="008F6AA0" w:rsidP="00382A7A">
            <w:pPr>
              <w:pStyle w:val="a3"/>
              <w:spacing w:line="320" w:lineRule="exact"/>
              <w:rPr>
                <w:color w:val="000000" w:themeColor="text1"/>
                <w:szCs w:val="21"/>
              </w:rPr>
            </w:pPr>
          </w:p>
        </w:tc>
        <w:tc>
          <w:tcPr>
            <w:tcW w:w="708" w:type="dxa"/>
          </w:tcPr>
          <w:p w:rsidR="002253BC" w:rsidRPr="00A5443C" w:rsidRDefault="002253BC" w:rsidP="00382A7A">
            <w:pPr>
              <w:pStyle w:val="a3"/>
              <w:jc w:val="center"/>
              <w:rPr>
                <w:noProof/>
                <w:color w:val="000000" w:themeColor="text1"/>
                <w:szCs w:val="21"/>
              </w:rPr>
            </w:pPr>
            <w:r w:rsidRPr="00A5443C">
              <w:rPr>
                <w:noProof/>
                <w:color w:val="000000" w:themeColor="text1"/>
                <w:szCs w:val="21"/>
              </w:rPr>
              <w:t>10</w:t>
            </w:r>
          </w:p>
        </w:tc>
      </w:tr>
      <w:tr w:rsidR="00A5443C" w:rsidRPr="00A5443C" w:rsidTr="008F6AA0">
        <w:tc>
          <w:tcPr>
            <w:tcW w:w="472" w:type="dxa"/>
            <w:vAlign w:val="center"/>
          </w:tcPr>
          <w:p w:rsidR="002253BC" w:rsidRPr="00A5443C" w:rsidRDefault="002253BC" w:rsidP="00382A7A">
            <w:pPr>
              <w:ind w:right="-57"/>
              <w:jc w:val="left"/>
              <w:rPr>
                <w:noProof/>
                <w:color w:val="000000" w:themeColor="text1"/>
                <w:szCs w:val="21"/>
              </w:rPr>
            </w:pPr>
            <w:r w:rsidRPr="00A5443C">
              <w:rPr>
                <w:noProof/>
                <w:color w:val="000000" w:themeColor="text1"/>
                <w:szCs w:val="21"/>
              </w:rPr>
              <w:t>追究</w:t>
            </w:r>
          </w:p>
        </w:tc>
        <w:tc>
          <w:tcPr>
            <w:tcW w:w="1275" w:type="dxa"/>
          </w:tcPr>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４</w:t>
            </w:r>
            <w:r w:rsidRPr="00A5443C">
              <w:rPr>
                <w:noProof/>
                <w:color w:val="000000" w:themeColor="text1"/>
                <w:szCs w:val="21"/>
              </w:rPr>
              <w:t xml:space="preserve">　</w:t>
            </w:r>
            <w:r w:rsidRPr="00A5443C">
              <w:rPr>
                <w:rFonts w:hint="eastAsia"/>
                <w:noProof/>
                <w:color w:val="000000" w:themeColor="text1"/>
                <w:szCs w:val="21"/>
              </w:rPr>
              <w:t>表やグラフ，式を使って</w:t>
            </w:r>
            <w:r w:rsidRPr="00A5443C">
              <w:rPr>
                <w:rFonts w:hint="eastAsia"/>
                <w:noProof/>
                <w:color w:val="000000" w:themeColor="text1"/>
                <w:szCs w:val="21"/>
              </w:rPr>
              <w:lastRenderedPageBreak/>
              <w:t>既知の関数の特徴と比較しながら，</w:t>
            </w:r>
            <w:r w:rsidRPr="00A5443C">
              <w:rPr>
                <w:rFonts w:ascii="K-ring math" w:hAnsi="K-ring math"/>
                <w:noProof/>
                <w:color w:val="000000" w:themeColor="text1"/>
                <w:szCs w:val="21"/>
              </w:rPr>
              <w:t>x</w:t>
            </w:r>
            <w:r w:rsidRPr="00A5443C">
              <w:rPr>
                <w:rFonts w:hAnsi="ＭＳ 明朝" w:hint="eastAsia"/>
                <w:noProof/>
                <w:color w:val="000000" w:themeColor="text1"/>
                <w:szCs w:val="21"/>
              </w:rPr>
              <w:t>と</w:t>
            </w:r>
            <w:r w:rsidRPr="00A5443C">
              <w:rPr>
                <w:rFonts w:ascii="K-ring math" w:hAnsi="K-ring math"/>
                <w:noProof/>
                <w:color w:val="000000" w:themeColor="text1"/>
                <w:szCs w:val="21"/>
              </w:rPr>
              <w:t>y</w:t>
            </w:r>
            <m:oMath>
              <m:r>
                <w:rPr>
                  <w:rFonts w:ascii="Cambria Math" w:hAnsi="Cambria Math"/>
                  <w:noProof/>
                  <w:color w:val="000000" w:themeColor="text1"/>
                  <w:szCs w:val="21"/>
                </w:rPr>
                <m:t xml:space="preserve"> </m:t>
              </m:r>
            </m:oMath>
            <w:r w:rsidRPr="00A5443C">
              <w:rPr>
                <w:rFonts w:hAnsi="ＭＳ 明朝" w:hint="eastAsia"/>
                <w:noProof/>
                <w:color w:val="000000" w:themeColor="text1"/>
                <w:szCs w:val="21"/>
              </w:rPr>
              <w:t>はどのような関係が</w:t>
            </w:r>
            <w:r w:rsidRPr="00A5443C">
              <w:rPr>
                <w:rFonts w:hint="eastAsia"/>
                <w:noProof/>
                <w:color w:val="000000" w:themeColor="text1"/>
                <w:szCs w:val="21"/>
              </w:rPr>
              <w:t>あるのか調べる。</w:t>
            </w: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520" w:lineRule="exact"/>
              <w:ind w:left="214" w:hangingChars="100" w:hanging="214"/>
              <w:rPr>
                <w:noProof/>
                <w:color w:val="000000" w:themeColor="text1"/>
                <w:szCs w:val="21"/>
              </w:rPr>
            </w:pPr>
          </w:p>
          <w:p w:rsidR="008F6AA0" w:rsidRPr="00A5443C" w:rsidRDefault="008F6AA0" w:rsidP="00382A7A">
            <w:pPr>
              <w:spacing w:line="520" w:lineRule="exact"/>
              <w:ind w:left="214" w:hangingChars="100" w:hanging="214"/>
              <w:rPr>
                <w:noProof/>
                <w:color w:val="000000" w:themeColor="text1"/>
                <w:szCs w:val="21"/>
              </w:rPr>
            </w:pPr>
          </w:p>
          <w:p w:rsidR="002253BC" w:rsidRPr="00A5443C" w:rsidRDefault="002253BC" w:rsidP="00725156">
            <w:pPr>
              <w:spacing w:line="320" w:lineRule="exact"/>
              <w:rPr>
                <w:noProof/>
                <w:color w:val="000000" w:themeColor="text1"/>
                <w:szCs w:val="21"/>
              </w:rPr>
            </w:pPr>
          </w:p>
          <w:p w:rsidR="00725156" w:rsidRPr="00A5443C" w:rsidRDefault="00725156" w:rsidP="00725156">
            <w:pPr>
              <w:spacing w:line="320" w:lineRule="exact"/>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５</w:t>
            </w:r>
            <w:r w:rsidRPr="00A5443C">
              <w:rPr>
                <w:noProof/>
                <w:color w:val="000000" w:themeColor="text1"/>
                <w:szCs w:val="21"/>
              </w:rPr>
              <w:t xml:space="preserve">　</w:t>
            </w:r>
            <w:r w:rsidRPr="00A5443C">
              <w:rPr>
                <w:rFonts w:hint="eastAsia"/>
                <w:noProof/>
                <w:color w:val="000000" w:themeColor="text1"/>
                <w:szCs w:val="21"/>
              </w:rPr>
              <w:t>気づいたことや疑問に思ったことを伝え合う。</w:t>
            </w:r>
          </w:p>
        </w:tc>
        <w:tc>
          <w:tcPr>
            <w:tcW w:w="3582" w:type="dxa"/>
          </w:tcPr>
          <w:p w:rsidR="002253BC" w:rsidRPr="00A5443C" w:rsidRDefault="002253BC" w:rsidP="00382A7A">
            <w:pPr>
              <w:spacing w:line="320" w:lineRule="exact"/>
              <w:ind w:left="214" w:hangingChars="100" w:hanging="214"/>
              <w:rPr>
                <w:noProof/>
                <w:color w:val="000000" w:themeColor="text1"/>
                <w:szCs w:val="21"/>
                <w:u w:val="single"/>
              </w:rPr>
            </w:pPr>
            <w:r w:rsidRPr="00A5443C">
              <w:rPr>
                <w:noProof/>
                <w:color w:val="000000" w:themeColor="text1"/>
                <w:szCs w:val="21"/>
                <w:u w:val="single"/>
              </w:rPr>
              <w:lastRenderedPageBreak/>
              <w:t>a.</w:t>
            </w:r>
            <w:r w:rsidRPr="00A5443C">
              <w:rPr>
                <w:rFonts w:hint="eastAsia"/>
                <w:noProof/>
                <w:color w:val="000000" w:themeColor="text1"/>
                <w:szCs w:val="21"/>
                <w:u w:val="single"/>
              </w:rPr>
              <w:t>グラフを使って調べる生徒</w:t>
            </w: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・点が一直線に並んでいない。</w:t>
            </w: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・点が一直線に並んでいないから反</w:t>
            </w:r>
            <w:r w:rsidRPr="00A5443C">
              <w:rPr>
                <w:rFonts w:hint="eastAsia"/>
                <w:noProof/>
                <w:color w:val="000000" w:themeColor="text1"/>
                <w:szCs w:val="21"/>
              </w:rPr>
              <w:lastRenderedPageBreak/>
              <w:t>比例かな。</w:t>
            </w: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・線で結ぶと反比例のときと曲がり方が違う。</w:t>
            </w:r>
          </w:p>
          <w:p w:rsidR="002253BC" w:rsidRPr="00A5443C" w:rsidRDefault="002253BC" w:rsidP="00725156">
            <w:pPr>
              <w:spacing w:line="320" w:lineRule="exact"/>
              <w:rPr>
                <w:noProof/>
                <w:color w:val="000000" w:themeColor="text1"/>
                <w:szCs w:val="21"/>
                <w:u w:val="single"/>
              </w:rPr>
            </w:pPr>
            <w:r w:rsidRPr="00A5443C">
              <w:rPr>
                <w:rFonts w:hint="eastAsia"/>
                <w:noProof/>
                <w:color w:val="000000" w:themeColor="text1"/>
                <w:szCs w:val="21"/>
                <w:u w:val="single"/>
              </w:rPr>
              <w:t>b</w:t>
            </w:r>
            <w:r w:rsidRPr="00A5443C">
              <w:rPr>
                <w:noProof/>
                <w:color w:val="000000" w:themeColor="text1"/>
                <w:szCs w:val="21"/>
                <w:u w:val="single"/>
              </w:rPr>
              <w:t>.</w:t>
            </w:r>
            <w:r w:rsidRPr="00A5443C">
              <w:rPr>
                <w:rFonts w:hint="eastAsia"/>
                <w:noProof/>
                <w:color w:val="000000" w:themeColor="text1"/>
                <w:szCs w:val="21"/>
                <w:u w:val="single"/>
              </w:rPr>
              <w:t>表を使って調べる生徒</w:t>
            </w: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w:t>
            </w:r>
            <w:r w:rsidRPr="00A5443C">
              <w:rPr>
                <w:rFonts w:ascii="K-ring math" w:hAnsi="K-ring math"/>
                <w:noProof/>
                <w:color w:val="000000" w:themeColor="text1"/>
                <w:szCs w:val="21"/>
              </w:rPr>
              <w:t>y</w:t>
            </w:r>
            <w:r w:rsidRPr="00A5443C">
              <w:rPr>
                <w:rFonts w:hint="eastAsia"/>
                <w:noProof/>
                <w:color w:val="000000" w:themeColor="text1"/>
                <w:szCs w:val="21"/>
              </w:rPr>
              <w:t>の増え方が一定ではない。</w:t>
            </w: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w:t>
            </w:r>
            <w:r w:rsidRPr="00A5443C">
              <w:rPr>
                <w:rFonts w:ascii="K-ring math" w:hAnsi="K-ring math"/>
                <w:noProof/>
                <w:color w:val="000000" w:themeColor="text1"/>
                <w:szCs w:val="21"/>
              </w:rPr>
              <w:t>x</w:t>
            </w:r>
            <w:r w:rsidRPr="00A5443C">
              <w:rPr>
                <w:rFonts w:hint="eastAsia"/>
                <w:noProof/>
                <w:color w:val="000000" w:themeColor="text1"/>
                <w:szCs w:val="21"/>
              </w:rPr>
              <w:t>の値が</w:t>
            </w:r>
            <w:r w:rsidRPr="00A5443C">
              <w:rPr>
                <w:rFonts w:hint="eastAsia"/>
                <w:noProof/>
                <w:color w:val="000000" w:themeColor="text1"/>
                <w:szCs w:val="21"/>
              </w:rPr>
              <w:t>2</w:t>
            </w:r>
            <w:r w:rsidRPr="00A5443C">
              <w:rPr>
                <w:rFonts w:hint="eastAsia"/>
                <w:noProof/>
                <w:color w:val="000000" w:themeColor="text1"/>
                <w:szCs w:val="21"/>
              </w:rPr>
              <w:t>倍</w:t>
            </w:r>
            <w:r w:rsidRPr="00A5443C">
              <w:rPr>
                <w:rFonts w:hint="eastAsia"/>
                <w:noProof/>
                <w:color w:val="000000" w:themeColor="text1"/>
                <w:szCs w:val="21"/>
              </w:rPr>
              <w:t>3</w:t>
            </w:r>
            <w:r w:rsidRPr="00A5443C">
              <w:rPr>
                <w:rFonts w:hint="eastAsia"/>
                <w:noProof/>
                <w:color w:val="000000" w:themeColor="text1"/>
                <w:szCs w:val="21"/>
              </w:rPr>
              <w:t>倍…になると</w:t>
            </w:r>
            <w:r w:rsidRPr="00A5443C">
              <w:rPr>
                <w:rFonts w:ascii="K-ring math" w:hAnsi="K-ring math"/>
                <w:noProof/>
                <w:color w:val="000000" w:themeColor="text1"/>
                <w:szCs w:val="21"/>
              </w:rPr>
              <w:t>y</w:t>
            </w:r>
            <m:oMath>
              <m:r>
                <m:rPr>
                  <m:sty m:val="p"/>
                </m:rPr>
                <w:rPr>
                  <w:rFonts w:ascii="Cambria Math" w:hAnsi="Cambria Math"/>
                  <w:noProof/>
                  <w:color w:val="000000" w:themeColor="text1"/>
                  <w:szCs w:val="21"/>
                </w:rPr>
                <m:t xml:space="preserve"> </m:t>
              </m:r>
            </m:oMath>
            <w:r w:rsidRPr="00A5443C">
              <w:rPr>
                <w:rFonts w:hint="eastAsia"/>
                <w:noProof/>
                <w:color w:val="000000" w:themeColor="text1"/>
                <w:szCs w:val="21"/>
              </w:rPr>
              <w:t>の値は</w:t>
            </w:r>
            <w:r w:rsidRPr="00A5443C">
              <w:rPr>
                <w:rFonts w:hint="eastAsia"/>
                <w:noProof/>
                <w:color w:val="000000" w:themeColor="text1"/>
                <w:szCs w:val="21"/>
              </w:rPr>
              <w:t>4</w:t>
            </w:r>
            <w:r w:rsidRPr="00A5443C">
              <w:rPr>
                <w:rFonts w:hint="eastAsia"/>
                <w:noProof/>
                <w:color w:val="000000" w:themeColor="text1"/>
                <w:szCs w:val="21"/>
              </w:rPr>
              <w:t>倍</w:t>
            </w:r>
            <w:r w:rsidRPr="00A5443C">
              <w:rPr>
                <w:rFonts w:hint="eastAsia"/>
                <w:noProof/>
                <w:color w:val="000000" w:themeColor="text1"/>
                <w:szCs w:val="21"/>
              </w:rPr>
              <w:t>9</w:t>
            </w:r>
            <w:r w:rsidRPr="00A5443C">
              <w:rPr>
                <w:rFonts w:hint="eastAsia"/>
                <w:noProof/>
                <w:color w:val="000000" w:themeColor="text1"/>
                <w:szCs w:val="21"/>
              </w:rPr>
              <w:t>倍</w:t>
            </w:r>
          </w:p>
          <w:p w:rsidR="002253BC" w:rsidRPr="00A5443C" w:rsidRDefault="002253BC" w:rsidP="008F6AA0">
            <w:pPr>
              <w:spacing w:line="520" w:lineRule="exact"/>
              <w:ind w:leftChars="100" w:left="214"/>
              <w:rPr>
                <w:noProof/>
                <w:color w:val="000000" w:themeColor="text1"/>
                <w:szCs w:val="21"/>
              </w:rPr>
            </w:pPr>
            <w:r w:rsidRPr="00A5443C">
              <w:rPr>
                <w:rFonts w:hint="eastAsia"/>
                <w:noProof/>
                <w:color w:val="000000" w:themeColor="text1"/>
                <w:szCs w:val="21"/>
              </w:rPr>
              <w:t>…になる。</w:t>
            </w:r>
            <w:r w:rsidRPr="00A5443C">
              <w:rPr>
                <w:rFonts w:hint="eastAsia"/>
                <w:noProof/>
                <w:color w:val="000000" w:themeColor="text1"/>
                <w:szCs w:val="21"/>
              </w:rPr>
              <w:t>2</w:t>
            </w:r>
            <w:r w:rsidRPr="00A5443C">
              <w:rPr>
                <w:rFonts w:hint="eastAsia"/>
                <w:noProof/>
                <w:color w:val="000000" w:themeColor="text1"/>
                <w:szCs w:val="21"/>
              </w:rPr>
              <w:t>倍</w:t>
            </w:r>
            <w:r w:rsidRPr="00A5443C">
              <w:rPr>
                <w:rFonts w:hint="eastAsia"/>
                <w:noProof/>
                <w:color w:val="000000" w:themeColor="text1"/>
                <w:szCs w:val="21"/>
              </w:rPr>
              <w:t>3</w:t>
            </w:r>
            <w:r w:rsidRPr="00A5443C">
              <w:rPr>
                <w:rFonts w:hint="eastAsia"/>
                <w:noProof/>
                <w:color w:val="000000" w:themeColor="text1"/>
                <w:szCs w:val="21"/>
              </w:rPr>
              <w:t>倍…</w:t>
            </w:r>
            <m:oMath>
              <m:d>
                <m:dPr>
                  <m:ctrlPr>
                    <w:rPr>
                      <w:rFonts w:ascii="Cambria Math" w:hAnsi="Cambria Math"/>
                      <w:noProof/>
                      <w:color w:val="000000" w:themeColor="text1"/>
                      <w:szCs w:val="21"/>
                    </w:rPr>
                  </m:ctrlPr>
                </m:dPr>
                <m:e>
                  <m:f>
                    <m:fPr>
                      <m:ctrlPr>
                        <w:rPr>
                          <w:rFonts w:ascii="Cambria Math" w:hAnsi="Cambria Math"/>
                          <w:i/>
                          <w:noProof/>
                          <w:color w:val="000000" w:themeColor="text1"/>
                          <w:szCs w:val="21"/>
                        </w:rPr>
                      </m:ctrlPr>
                    </m:fPr>
                    <m:num>
                      <m:r>
                        <w:rPr>
                          <w:rFonts w:ascii="Cambria Math" w:hAnsi="Cambria Math"/>
                          <w:noProof/>
                          <w:color w:val="000000" w:themeColor="text1"/>
                          <w:szCs w:val="21"/>
                        </w:rPr>
                        <m:t>1</m:t>
                      </m:r>
                    </m:num>
                    <m:den>
                      <m:r>
                        <w:rPr>
                          <w:rFonts w:ascii="Cambria Math" w:hAnsi="Cambria Math"/>
                          <w:noProof/>
                          <w:color w:val="000000" w:themeColor="text1"/>
                          <w:szCs w:val="21"/>
                        </w:rPr>
                        <m:t>2</m:t>
                      </m:r>
                    </m:den>
                  </m:f>
                  <m:r>
                    <m:rPr>
                      <m:sty m:val="p"/>
                    </m:rPr>
                    <w:rPr>
                      <w:rFonts w:ascii="Cambria Math" w:hAnsi="Cambria Math" w:hint="eastAsia"/>
                      <w:noProof/>
                      <w:color w:val="000000" w:themeColor="text1"/>
                      <w:szCs w:val="21"/>
                    </w:rPr>
                    <m:t>倍</m:t>
                  </m:r>
                  <m:f>
                    <m:fPr>
                      <m:ctrlPr>
                        <w:rPr>
                          <w:rFonts w:ascii="Cambria Math" w:hAnsi="Cambria Math"/>
                          <w:i/>
                          <w:noProof/>
                          <w:color w:val="000000" w:themeColor="text1"/>
                          <w:szCs w:val="21"/>
                        </w:rPr>
                      </m:ctrlPr>
                    </m:fPr>
                    <m:num>
                      <m:r>
                        <w:rPr>
                          <w:rFonts w:ascii="Cambria Math" w:hAnsi="Cambria Math"/>
                          <w:noProof/>
                          <w:color w:val="000000" w:themeColor="text1"/>
                          <w:szCs w:val="21"/>
                        </w:rPr>
                        <m:t>1</m:t>
                      </m:r>
                    </m:num>
                    <m:den>
                      <m:r>
                        <w:rPr>
                          <w:rFonts w:ascii="Cambria Math" w:hAnsi="Cambria Math"/>
                          <w:noProof/>
                          <w:color w:val="000000" w:themeColor="text1"/>
                          <w:szCs w:val="21"/>
                        </w:rPr>
                        <m:t>3</m:t>
                      </m:r>
                    </m:den>
                  </m:f>
                  <m:r>
                    <m:rPr>
                      <m:sty m:val="p"/>
                    </m:rPr>
                    <w:rPr>
                      <w:rFonts w:ascii="Cambria Math" w:hAnsi="Cambria Math" w:hint="eastAsia"/>
                      <w:noProof/>
                      <w:color w:val="000000" w:themeColor="text1"/>
                      <w:szCs w:val="21"/>
                    </w:rPr>
                    <m:t>倍…</m:t>
                  </m:r>
                </m:e>
              </m:d>
            </m:oMath>
            <w:r w:rsidRPr="00A5443C">
              <w:rPr>
                <w:rFonts w:hint="eastAsia"/>
                <w:noProof/>
                <w:color w:val="000000" w:themeColor="text1"/>
                <w:szCs w:val="21"/>
              </w:rPr>
              <w:t>にはならない。</w:t>
            </w: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w:t>
            </w:r>
            <w:r w:rsidRPr="00A5443C">
              <w:rPr>
                <w:rFonts w:ascii="K-ring math" w:hAnsi="K-ring math"/>
                <w:noProof/>
                <w:color w:val="000000" w:themeColor="text1"/>
                <w:szCs w:val="21"/>
              </w:rPr>
              <w:t>x</w:t>
            </w:r>
            <w:r w:rsidRPr="00A5443C">
              <w:rPr>
                <w:rFonts w:hint="eastAsia"/>
                <w:noProof/>
                <w:color w:val="000000" w:themeColor="text1"/>
                <w:szCs w:val="21"/>
              </w:rPr>
              <w:t>の値に“ある数”をかけて</w:t>
            </w:r>
            <w:r w:rsidRPr="00A5443C">
              <w:rPr>
                <w:rFonts w:ascii="K-ring math" w:hAnsi="K-ring math"/>
                <w:noProof/>
                <w:color w:val="000000" w:themeColor="text1"/>
                <w:szCs w:val="21"/>
              </w:rPr>
              <w:t>y</w:t>
            </w:r>
            <w:r w:rsidRPr="00A5443C">
              <w:rPr>
                <w:rFonts w:hint="eastAsia"/>
                <w:noProof/>
                <w:color w:val="000000" w:themeColor="text1"/>
                <w:szCs w:val="21"/>
              </w:rPr>
              <w:t>の値になるような“ある数”がない。</w:t>
            </w: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w:t>
            </w:r>
            <w:r w:rsidRPr="00A5443C">
              <w:rPr>
                <w:rFonts w:ascii="K-ring math" w:hAnsi="K-ring math"/>
                <w:noProof/>
                <w:color w:val="000000" w:themeColor="text1"/>
                <w:szCs w:val="21"/>
              </w:rPr>
              <w:t xml:space="preserve">x </w:t>
            </w:r>
            <w:r w:rsidRPr="00A5443C">
              <w:rPr>
                <w:rFonts w:hint="eastAsia"/>
                <w:noProof/>
                <w:color w:val="000000" w:themeColor="text1"/>
                <w:szCs w:val="21"/>
              </w:rPr>
              <w:t>の値と</w:t>
            </w:r>
            <w:r w:rsidRPr="00A5443C">
              <w:rPr>
                <w:rFonts w:ascii="K-ring math" w:hAnsi="K-ring math"/>
                <w:noProof/>
                <w:color w:val="000000" w:themeColor="text1"/>
                <w:szCs w:val="21"/>
              </w:rPr>
              <w:t xml:space="preserve">y </w:t>
            </w:r>
            <w:r w:rsidRPr="00A5443C">
              <w:rPr>
                <w:rFonts w:hint="eastAsia"/>
                <w:noProof/>
                <w:color w:val="000000" w:themeColor="text1"/>
                <w:szCs w:val="21"/>
              </w:rPr>
              <w:t>の値の積が一定にならない。</w:t>
            </w:r>
          </w:p>
          <w:p w:rsidR="002253BC" w:rsidRPr="00A5443C" w:rsidRDefault="002253BC" w:rsidP="00725156">
            <w:pPr>
              <w:spacing w:line="320" w:lineRule="exact"/>
              <w:rPr>
                <w:noProof/>
                <w:color w:val="000000" w:themeColor="text1"/>
                <w:szCs w:val="21"/>
                <w:u w:val="single"/>
              </w:rPr>
            </w:pPr>
            <w:r w:rsidRPr="00A5443C">
              <w:rPr>
                <w:noProof/>
                <w:color w:val="000000" w:themeColor="text1"/>
                <w:szCs w:val="21"/>
                <w:u w:val="single"/>
              </w:rPr>
              <w:t>c.</w:t>
            </w:r>
            <w:r w:rsidRPr="00A5443C">
              <w:rPr>
                <w:rFonts w:hint="eastAsia"/>
                <w:noProof/>
                <w:color w:val="000000" w:themeColor="text1"/>
                <w:szCs w:val="21"/>
                <w:u w:val="single"/>
              </w:rPr>
              <w:t>式を使って調べる生徒</w:t>
            </w: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・つくれない。</w:t>
            </w: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・段数を</w:t>
            </w:r>
            <w:r w:rsidRPr="00A5443C">
              <w:rPr>
                <w:rFonts w:hint="eastAsia"/>
                <w:noProof/>
                <w:color w:val="000000" w:themeColor="text1"/>
                <w:szCs w:val="21"/>
              </w:rPr>
              <w:t>2</w:t>
            </w:r>
            <w:r w:rsidRPr="00A5443C">
              <w:rPr>
                <w:rFonts w:hint="eastAsia"/>
                <w:noProof/>
                <w:color w:val="000000" w:themeColor="text1"/>
                <w:szCs w:val="21"/>
              </w:rPr>
              <w:t>乗すると正方形の枚数になる。</w:t>
            </w: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w:t>
            </w:r>
            <w:r w:rsidRPr="00A5443C">
              <w:rPr>
                <w:rFonts w:ascii="K-ring math" w:hAnsi="K-ring math"/>
                <w:noProof/>
                <w:color w:val="000000" w:themeColor="text1"/>
                <w:szCs w:val="21"/>
              </w:rPr>
              <w:t xml:space="preserve">y </w:t>
            </w:r>
            <w:r w:rsidRPr="00A5443C">
              <w:rPr>
                <w:noProof/>
                <w:color w:val="000000" w:themeColor="text1"/>
                <w:szCs w:val="21"/>
              </w:rPr>
              <w:t xml:space="preserve">= 4 </w:t>
            </w:r>
            <w:r w:rsidRPr="00A5443C">
              <w:rPr>
                <w:rFonts w:ascii="K-ring math" w:hAnsi="K-ring math"/>
                <w:noProof/>
                <w:color w:val="000000" w:themeColor="text1"/>
                <w:szCs w:val="21"/>
              </w:rPr>
              <w:t>x</w:t>
            </w:r>
            <w:r w:rsidRPr="00A5443C">
              <w:rPr>
                <w:noProof/>
                <w:color w:val="000000" w:themeColor="text1"/>
                <w:szCs w:val="21"/>
                <w:vertAlign w:val="superscript"/>
              </w:rPr>
              <w:t xml:space="preserve">2 </w:t>
            </w:r>
            <w:r w:rsidRPr="00A5443C">
              <w:rPr>
                <w:rFonts w:hint="eastAsia"/>
                <w:noProof/>
                <w:color w:val="000000" w:themeColor="text1"/>
                <w:szCs w:val="21"/>
              </w:rPr>
              <w:t>になる。</w:t>
            </w: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・比例なのかな。</w:t>
            </w: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・比例に似ている。</w:t>
            </w: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・グラフが曲線だから反比例かと思ったが，表で見ると反比例ではないことがわかった。グラフが直線ではないので比例や一次関数でもないから，今までとは違った関数だといえそう。</w:t>
            </w: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・比例，反比例，一次関数のどの特徴にもあてはまらないから，新しい関数だと思う。</w:t>
            </w:r>
          </w:p>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・式がなんとなく比例に似ている。でも表でみると比例ではない。</w:t>
            </w:r>
          </w:p>
          <w:p w:rsidR="008F6AA0" w:rsidRPr="00A5443C" w:rsidRDefault="00725156" w:rsidP="00382A7A">
            <w:pPr>
              <w:spacing w:line="320" w:lineRule="exact"/>
              <w:ind w:left="214" w:hangingChars="100" w:hanging="214"/>
              <w:rPr>
                <w:noProof/>
                <w:color w:val="000000" w:themeColor="text1"/>
                <w:szCs w:val="21"/>
              </w:rPr>
            </w:pPr>
            <w:r w:rsidRPr="00A5443C">
              <w:rPr>
                <w:noProof/>
                <w:color w:val="000000" w:themeColor="text1"/>
                <w:szCs w:val="21"/>
              </w:rPr>
              <mc:AlternateContent>
                <mc:Choice Requires="wps">
                  <w:drawing>
                    <wp:anchor distT="0" distB="0" distL="114300" distR="114300" simplePos="0" relativeHeight="251662336" behindDoc="0" locked="0" layoutInCell="1" allowOverlap="1" wp14:anchorId="79897E5A" wp14:editId="2AC14346">
                      <wp:simplePos x="0" y="0"/>
                      <wp:positionH relativeFrom="column">
                        <wp:posOffset>-10795</wp:posOffset>
                      </wp:positionH>
                      <wp:positionV relativeFrom="paragraph">
                        <wp:posOffset>3810</wp:posOffset>
                      </wp:positionV>
                      <wp:extent cx="4772025" cy="561975"/>
                      <wp:effectExtent l="0" t="0" r="28575" b="28575"/>
                      <wp:wrapNone/>
                      <wp:docPr id="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61975"/>
                              </a:xfrm>
                              <a:prstGeom prst="rect">
                                <a:avLst/>
                              </a:prstGeom>
                              <a:solidFill>
                                <a:srgbClr val="FFFFFF"/>
                              </a:solidFill>
                              <a:ln w="9525">
                                <a:solidFill>
                                  <a:srgbClr val="000000"/>
                                </a:solidFill>
                                <a:miter lim="800000"/>
                                <a:headEnd/>
                                <a:tailEnd/>
                              </a:ln>
                            </wps:spPr>
                            <wps:txbx>
                              <w:txbxContent>
                                <w:p w:rsidR="002253BC" w:rsidRPr="00306462" w:rsidRDefault="002253BC" w:rsidP="002253BC">
                                  <w:pPr>
                                    <w:spacing w:line="240" w:lineRule="exact"/>
                                    <w:rPr>
                                      <w:sz w:val="20"/>
                                    </w:rPr>
                                  </w:pPr>
                                  <w:r>
                                    <w:rPr>
                                      <w:rFonts w:hAnsi="ＭＳ 明朝" w:hint="eastAsia"/>
                                      <w:noProof/>
                                      <w:szCs w:val="21"/>
                                    </w:rPr>
                                    <w:t>【まとめ】</w:t>
                                  </w:r>
                                </w:p>
                                <w:p w:rsidR="002253BC" w:rsidRPr="00725156" w:rsidRDefault="002253BC" w:rsidP="00725156">
                                  <w:pPr>
                                    <w:spacing w:line="240" w:lineRule="exact"/>
                                    <w:ind w:firstLineChars="100" w:firstLine="214"/>
                                    <w:rPr>
                                      <w:sz w:val="20"/>
                                    </w:rPr>
                                  </w:pPr>
                                  <w:r>
                                    <w:rPr>
                                      <w:rFonts w:hAnsi="ＭＳ 明朝" w:hint="eastAsia"/>
                                      <w:noProof/>
                                      <w:szCs w:val="21"/>
                                    </w:rPr>
                                    <w:t>表，グラフ，式のどれで判断しても，</w:t>
                                  </w:r>
                                  <w:r w:rsidRPr="00B628A3">
                                    <w:rPr>
                                      <w:rFonts w:ascii="K-ring math" w:hAnsi="K-ring math"/>
                                      <w:noProof/>
                                      <w:szCs w:val="21"/>
                                    </w:rPr>
                                    <w:t>x</w:t>
                                  </w:r>
                                  <w:r>
                                    <w:rPr>
                                      <w:rFonts w:hAnsi="ＭＳ 明朝" w:hint="eastAsia"/>
                                      <w:noProof/>
                                      <w:szCs w:val="21"/>
                                    </w:rPr>
                                    <w:t>と</w:t>
                                  </w:r>
                                  <w:r w:rsidRPr="00B628A3">
                                    <w:rPr>
                                      <w:rFonts w:ascii="K-ring math" w:hAnsi="K-ring math"/>
                                      <w:noProof/>
                                      <w:szCs w:val="21"/>
                                    </w:rPr>
                                    <w:t>y</w:t>
                                  </w:r>
                                  <w:r>
                                    <w:rPr>
                                      <w:rFonts w:hAnsi="ＭＳ 明朝" w:hint="eastAsia"/>
                                      <w:noProof/>
                                      <w:szCs w:val="21"/>
                                    </w:rPr>
                                    <w:t>の関係は比例，反比例，一次関数ではない。</w:t>
                                  </w:r>
                                  <w:r>
                                    <w:rPr>
                                      <w:rFonts w:hint="eastAsia"/>
                                    </w:rPr>
                                    <w:t>比例，反比例，一次関数とは違った関数がある。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897E5A" id="_x0000_s1028" type="#_x0000_t202" style="position:absolute;left:0;text-align:left;margin-left:-.85pt;margin-top:.3pt;width:375.7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">
                      <v:textbox>
                        <w:txbxContent>
                          <w:p w:rsidR="002253BC" w:rsidRPr="00306462" w:rsidRDefault="002253BC" w:rsidP="002253BC">
                            <w:pPr>
                              <w:spacing w:line="240" w:lineRule="exact"/>
                              <w:rPr>
                                <w:sz w:val="20"/>
                              </w:rPr>
                            </w:pPr>
                            <w:r>
                              <w:rPr>
                                <w:rFonts w:hAnsi="ＭＳ 明朝" w:hint="eastAsia"/>
                                <w:noProof/>
                                <w:szCs w:val="21"/>
                              </w:rPr>
                              <w:t>【まとめ】</w:t>
                            </w:r>
                          </w:p>
                          <w:p w:rsidR="002253BC" w:rsidRPr="00725156" w:rsidRDefault="002253BC" w:rsidP="00725156">
                            <w:pPr>
                              <w:spacing w:line="240" w:lineRule="exact"/>
                              <w:ind w:firstLineChars="100" w:firstLine="214"/>
                              <w:rPr>
                                <w:sz w:val="20"/>
                              </w:rPr>
                            </w:pPr>
                            <w:r>
                              <w:rPr>
                                <w:rFonts w:hAnsi="ＭＳ 明朝" w:hint="eastAsia"/>
                                <w:noProof/>
                                <w:szCs w:val="21"/>
                              </w:rPr>
                              <w:t>表，グラフ，式のどれで判断しても，</w:t>
                            </w:r>
                            <w:r w:rsidRPr="00B628A3">
                              <w:rPr>
                                <w:rFonts w:ascii="K-ring math" w:hAnsi="K-ring math"/>
                                <w:noProof/>
                                <w:szCs w:val="21"/>
                              </w:rPr>
                              <w:t>x</w:t>
                            </w:r>
                            <w:r>
                              <w:rPr>
                                <w:rFonts w:hAnsi="ＭＳ 明朝" w:hint="eastAsia"/>
                                <w:noProof/>
                                <w:szCs w:val="21"/>
                              </w:rPr>
                              <w:t>と</w:t>
                            </w:r>
                            <w:r w:rsidRPr="00B628A3">
                              <w:rPr>
                                <w:rFonts w:ascii="K-ring math" w:hAnsi="K-ring math"/>
                                <w:noProof/>
                                <w:szCs w:val="21"/>
                              </w:rPr>
                              <w:t>y</w:t>
                            </w:r>
                            <w:r>
                              <w:rPr>
                                <w:rFonts w:hAnsi="ＭＳ 明朝" w:hint="eastAsia"/>
                                <w:noProof/>
                                <w:szCs w:val="21"/>
                              </w:rPr>
                              <w:t>の関係は比例，反比例，一次関数ではない。</w:t>
                            </w:r>
                            <w:r>
                              <w:rPr>
                                <w:rFonts w:hint="eastAsia"/>
                              </w:rPr>
                              <w:t>比例，反比例，一次関数とは違った関数がある。</w:t>
                            </w:r>
                          </w:p>
                        </w:txbxContent>
                      </v:textbox>
                    </v:shape>
                  </w:pict>
                </mc:Fallback>
              </mc:AlternateContent>
            </w: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rPr>
                <w:noProof/>
                <w:color w:val="000000" w:themeColor="text1"/>
                <w:szCs w:val="21"/>
              </w:rPr>
            </w:pPr>
          </w:p>
        </w:tc>
        <w:tc>
          <w:tcPr>
            <w:tcW w:w="4111" w:type="dxa"/>
          </w:tcPr>
          <w:p w:rsidR="002253BC" w:rsidRPr="00A5443C" w:rsidRDefault="002253BC" w:rsidP="00382A7A">
            <w:pPr>
              <w:spacing w:line="320" w:lineRule="exact"/>
              <w:ind w:left="214" w:hangingChars="100" w:hanging="214"/>
              <w:rPr>
                <w:rFonts w:ascii="Cambria Math" w:hAnsi="Cambria Math" w:cs="Cambria Math"/>
                <w:noProof/>
                <w:color w:val="000000" w:themeColor="text1"/>
                <w:szCs w:val="21"/>
              </w:rPr>
            </w:pPr>
            <w:r w:rsidRPr="00A5443C">
              <w:rPr>
                <w:rFonts w:ascii="Cambria Math" w:hAnsi="Cambria Math" w:cs="Cambria Math"/>
                <w:color w:val="000000" w:themeColor="text1"/>
                <w:szCs w:val="21"/>
              </w:rPr>
              <w:lastRenderedPageBreak/>
              <w:t>◇</w:t>
            </w:r>
            <w:r w:rsidRPr="00A5443C">
              <w:rPr>
                <w:rFonts w:ascii="Cambria Math" w:hAnsi="Cambria Math" w:cs="Cambria Math" w:hint="eastAsia"/>
                <w:color w:val="000000" w:themeColor="text1"/>
                <w:szCs w:val="21"/>
              </w:rPr>
              <w:t>比例，反比例，一次関数の表，グラフ，式における特徴を</w:t>
            </w:r>
            <w:proofErr w:type="spellStart"/>
            <w:r w:rsidRPr="00A5443C">
              <w:rPr>
                <w:rFonts w:ascii="Cambria Math" w:hAnsi="Cambria Math" w:cs="Cambria Math" w:hint="eastAsia"/>
                <w:color w:val="000000" w:themeColor="text1"/>
                <w:szCs w:val="21"/>
              </w:rPr>
              <w:t>chromebook</w:t>
            </w:r>
            <w:proofErr w:type="spellEnd"/>
            <w:r w:rsidRPr="00A5443C">
              <w:rPr>
                <w:rFonts w:ascii="Cambria Math" w:hAnsi="Cambria Math" w:cs="Cambria Math" w:hint="eastAsia"/>
                <w:color w:val="000000" w:themeColor="text1"/>
                <w:szCs w:val="21"/>
              </w:rPr>
              <w:t>で確認できるようにする。</w:t>
            </w: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p>
          <w:p w:rsidR="002253BC" w:rsidRPr="00A5443C" w:rsidRDefault="002253BC" w:rsidP="00382A7A">
            <w:pPr>
              <w:spacing w:line="320" w:lineRule="exact"/>
              <w:ind w:left="214" w:hangingChars="100" w:hanging="214"/>
              <w:rPr>
                <w:noProof/>
                <w:color w:val="000000" w:themeColor="text1"/>
                <w:szCs w:val="21"/>
              </w:rPr>
            </w:pPr>
            <w:r w:rsidRPr="00A5443C">
              <w:rPr>
                <w:rFonts w:ascii="Cambria Math" w:hAnsi="Cambria Math" w:cs="Cambria Math"/>
                <w:color w:val="000000" w:themeColor="text1"/>
                <w:szCs w:val="21"/>
              </w:rPr>
              <w:t>◇</w:t>
            </w:r>
            <w:r w:rsidRPr="00A5443C">
              <w:rPr>
                <w:rFonts w:ascii="Cambria Math" w:hAnsi="Cambria Math" w:cs="Cambria Math" w:hint="eastAsia"/>
                <w:noProof/>
                <w:color w:val="000000" w:themeColor="text1"/>
                <w:szCs w:val="21"/>
              </w:rPr>
              <w:t>グラフで考える生徒に対して，</w:t>
            </w:r>
            <w:r w:rsidRPr="00A5443C">
              <w:rPr>
                <w:rFonts w:ascii="Cambria Math" w:hAnsi="Cambria Math" w:cs="Cambria Math" w:hint="eastAsia"/>
                <w:color w:val="000000" w:themeColor="text1"/>
                <w:szCs w:val="21"/>
              </w:rPr>
              <w:t>グラフをかくことに時間をかけないために，スプレッドシートを利用するようにする。</w:t>
            </w: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r w:rsidRPr="00A5443C">
              <w:rPr>
                <w:rFonts w:ascii="Cambria Math" w:hAnsi="Cambria Math" w:cs="Cambria Math"/>
                <w:color w:val="000000" w:themeColor="text1"/>
                <w:szCs w:val="21"/>
              </w:rPr>
              <w:t>◇</w:t>
            </w:r>
            <w:r w:rsidRPr="00A5443C">
              <w:rPr>
                <w:rFonts w:hint="eastAsia"/>
                <w:noProof/>
                <w:color w:val="000000" w:themeColor="text1"/>
                <w:szCs w:val="21"/>
              </w:rPr>
              <w:t>表で考える生徒に対して，</w:t>
            </w:r>
            <w:r w:rsidRPr="00A5443C">
              <w:rPr>
                <w:rFonts w:ascii="Cambria Math" w:hAnsi="Cambria Math" w:cs="Cambria Math" w:hint="eastAsia"/>
                <w:color w:val="000000" w:themeColor="text1"/>
                <w:szCs w:val="21"/>
              </w:rPr>
              <w:t>表における比例，反比例，一次関数の特徴を</w:t>
            </w:r>
            <w:proofErr w:type="spellStart"/>
            <w:r w:rsidRPr="00A5443C">
              <w:rPr>
                <w:rFonts w:ascii="Cambria Math" w:hAnsi="Cambria Math" w:cs="Cambria Math" w:hint="eastAsia"/>
                <w:color w:val="000000" w:themeColor="text1"/>
                <w:szCs w:val="21"/>
              </w:rPr>
              <w:t>chromebook</w:t>
            </w:r>
            <w:proofErr w:type="spellEnd"/>
            <w:r w:rsidRPr="00A5443C">
              <w:rPr>
                <w:rFonts w:ascii="Cambria Math" w:hAnsi="Cambria Math" w:cs="Cambria Math" w:hint="eastAsia"/>
                <w:color w:val="000000" w:themeColor="text1"/>
                <w:szCs w:val="21"/>
              </w:rPr>
              <w:t>で確認してみるように促す。</w:t>
            </w:r>
          </w:p>
          <w:p w:rsidR="002253BC" w:rsidRPr="00A5443C" w:rsidRDefault="002253BC" w:rsidP="00382A7A">
            <w:pPr>
              <w:spacing w:line="320" w:lineRule="exact"/>
              <w:ind w:left="214" w:hangingChars="100" w:hanging="214"/>
              <w:rPr>
                <w:noProof/>
                <w:color w:val="000000" w:themeColor="text1"/>
                <w:szCs w:val="21"/>
              </w:rPr>
            </w:pP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p>
          <w:p w:rsidR="002253BC" w:rsidRPr="00A5443C" w:rsidRDefault="002253BC" w:rsidP="00382A7A">
            <w:pPr>
              <w:spacing w:line="320" w:lineRule="exact"/>
              <w:rPr>
                <w:rFonts w:ascii="Cambria Math" w:hAnsi="Cambria Math" w:cs="Cambria Math"/>
                <w:color w:val="000000" w:themeColor="text1"/>
                <w:szCs w:val="21"/>
              </w:rPr>
            </w:pP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p>
          <w:p w:rsidR="002253BC" w:rsidRPr="00A5443C" w:rsidRDefault="002253BC" w:rsidP="00382A7A">
            <w:pPr>
              <w:spacing w:line="520" w:lineRule="exact"/>
              <w:ind w:left="214" w:hangingChars="100" w:hanging="214"/>
              <w:rPr>
                <w:rFonts w:ascii="Cambria Math" w:hAnsi="Cambria Math" w:cs="Cambria Math"/>
                <w:color w:val="000000" w:themeColor="text1"/>
                <w:szCs w:val="21"/>
              </w:rPr>
            </w:pPr>
          </w:p>
          <w:p w:rsidR="008F6AA0" w:rsidRPr="00A5443C" w:rsidRDefault="008F6AA0" w:rsidP="00382A7A">
            <w:pPr>
              <w:spacing w:line="320" w:lineRule="exact"/>
              <w:ind w:left="214" w:hangingChars="100" w:hanging="214"/>
              <w:rPr>
                <w:rFonts w:ascii="Cambria Math" w:hAnsi="Cambria Math" w:cs="Cambria Math"/>
                <w:color w:val="000000" w:themeColor="text1"/>
                <w:szCs w:val="21"/>
              </w:rPr>
            </w:pP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r w:rsidRPr="00A5443C">
              <w:rPr>
                <w:rFonts w:ascii="Cambria Math" w:hAnsi="Cambria Math" w:cs="Cambria Math"/>
                <w:color w:val="000000" w:themeColor="text1"/>
                <w:szCs w:val="21"/>
              </w:rPr>
              <w:t>◇</w:t>
            </w:r>
            <w:r w:rsidRPr="00A5443C">
              <w:rPr>
                <w:rFonts w:ascii="Cambria Math" w:hAnsi="Cambria Math" w:cs="Cambria Math" w:hint="eastAsia"/>
                <w:color w:val="000000" w:themeColor="text1"/>
                <w:szCs w:val="21"/>
              </w:rPr>
              <w:t>生徒が調べたことをとりあげながら，既知の関数の特徴との相違点を明らかにする。</w:t>
            </w: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r w:rsidRPr="00A5443C">
              <w:rPr>
                <w:rFonts w:ascii="Cambria Math" w:hAnsi="Cambria Math" w:cs="Cambria Math"/>
                <w:color w:val="000000" w:themeColor="text1"/>
                <w:szCs w:val="21"/>
              </w:rPr>
              <w:t>◇</w:t>
            </w:r>
            <w:r w:rsidRPr="00A5443C">
              <w:rPr>
                <w:rFonts w:ascii="Cambria Math" w:hAnsi="Cambria Math" w:cs="Cambria Math" w:hint="eastAsia"/>
                <w:color w:val="000000" w:themeColor="text1"/>
                <w:szCs w:val="21"/>
              </w:rPr>
              <w:t>本時の学習問題に立ち返り，自分ならどう答えるか考える場を設ける。</w:t>
            </w: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r w:rsidRPr="00A5443C">
              <w:rPr>
                <w:noProof/>
                <w:color w:val="000000" w:themeColor="text1"/>
                <w:szCs w:val="21"/>
              </w:rPr>
              <mc:AlternateContent>
                <mc:Choice Requires="wps">
                  <w:drawing>
                    <wp:anchor distT="0" distB="0" distL="114300" distR="114300" simplePos="0" relativeHeight="251661312" behindDoc="0" locked="0" layoutInCell="1" allowOverlap="1" wp14:anchorId="533EA294" wp14:editId="24EFF2EA">
                      <wp:simplePos x="0" y="0"/>
                      <wp:positionH relativeFrom="column">
                        <wp:posOffset>-31750</wp:posOffset>
                      </wp:positionH>
                      <wp:positionV relativeFrom="paragraph">
                        <wp:posOffset>57785</wp:posOffset>
                      </wp:positionV>
                      <wp:extent cx="2518410" cy="742950"/>
                      <wp:effectExtent l="0" t="0" r="15240" b="19050"/>
                      <wp:wrapNone/>
                      <wp:docPr id="1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742950"/>
                              </a:xfrm>
                              <a:prstGeom prst="rect">
                                <a:avLst/>
                              </a:prstGeom>
                              <a:solidFill>
                                <a:srgbClr val="FFFFFF"/>
                              </a:solidFill>
                              <a:ln w="9525">
                                <a:solidFill>
                                  <a:srgbClr val="000000"/>
                                </a:solidFill>
                                <a:prstDash val="dash"/>
                                <a:miter lim="800000"/>
                                <a:headEnd/>
                                <a:tailEnd/>
                              </a:ln>
                            </wps:spPr>
                            <wps:txbx>
                              <w:txbxContent>
                                <w:p w:rsidR="002253BC" w:rsidRPr="00306462" w:rsidRDefault="002253BC" w:rsidP="002253BC">
                                  <w:r w:rsidRPr="00306462">
                                    <w:rPr>
                                      <w:rFonts w:hint="eastAsia"/>
                                    </w:rPr>
                                    <w:t>比例</w:t>
                                  </w:r>
                                  <w:r>
                                    <w:rPr>
                                      <w:rFonts w:hint="eastAsia"/>
                                    </w:rPr>
                                    <w:t>，</w:t>
                                  </w:r>
                                  <w:r w:rsidRPr="00306462">
                                    <w:rPr>
                                      <w:rFonts w:hint="eastAsia"/>
                                    </w:rPr>
                                    <w:t>反比例</w:t>
                                  </w:r>
                                  <w:r>
                                    <w:rPr>
                                      <w:rFonts w:hint="eastAsia"/>
                                    </w:rPr>
                                    <w:t>，</w:t>
                                  </w:r>
                                  <w:r w:rsidRPr="00306462">
                                    <w:rPr>
                                      <w:rFonts w:hint="eastAsia"/>
                                    </w:rPr>
                                    <w:t>一次関数とは違った関数があることに気づいている。</w:t>
                                  </w:r>
                                </w:p>
                                <w:p w:rsidR="002253BC" w:rsidRPr="00306462" w:rsidRDefault="002253BC" w:rsidP="002253BC">
                                  <w:r w:rsidRPr="00306462">
                                    <w:t>【</w:t>
                                  </w:r>
                                  <w:r w:rsidRPr="00306462">
                                    <w:rPr>
                                      <w:rFonts w:hint="eastAsia"/>
                                    </w:rPr>
                                    <w:t>思考・判断・表現</w:t>
                                  </w:r>
                                  <w:r w:rsidRPr="00306462">
                                    <w:t>】（</w:t>
                                  </w:r>
                                  <w:r w:rsidRPr="00306462">
                                    <w:rPr>
                                      <w:rFonts w:hint="eastAsia"/>
                                    </w:rPr>
                                    <w:t>学習カード</w:t>
                                  </w:r>
                                  <w:r w:rsidRPr="00306462">
                                    <w:t>から）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3EA294" id="Text Box 493" o:spid="_x0000_s1029" type="#_x0000_t202" style="position:absolute;left:0;text-align:left;margin-left:-2.5pt;margin-top:4.55pt;width:198.3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">
                      <v:stroke dashstyle="dash"/>
                      <v:textbox>
                        <w:txbxContent>
                          <w:p w:rsidR="002253BC" w:rsidRPr="00306462" w:rsidRDefault="002253BC" w:rsidP="002253BC">
                            <w:r w:rsidRPr="00306462">
                              <w:rPr>
                                <w:rFonts w:hint="eastAsia"/>
                              </w:rPr>
                              <w:t>比例</w:t>
                            </w:r>
                            <w:r>
                              <w:rPr>
                                <w:rFonts w:hint="eastAsia"/>
                              </w:rPr>
                              <w:t>，</w:t>
                            </w:r>
                            <w:r w:rsidRPr="00306462">
                              <w:rPr>
                                <w:rFonts w:hint="eastAsia"/>
                              </w:rPr>
                              <w:t>反比例</w:t>
                            </w:r>
                            <w:r>
                              <w:rPr>
                                <w:rFonts w:hint="eastAsia"/>
                              </w:rPr>
                              <w:t>，</w:t>
                            </w:r>
                            <w:r w:rsidRPr="00306462">
                              <w:rPr>
                                <w:rFonts w:hint="eastAsia"/>
                              </w:rPr>
                              <w:t>一次関数とは違った関数があることに気づいている。</w:t>
                            </w:r>
                          </w:p>
                          <w:p w:rsidR="002253BC" w:rsidRPr="00306462" w:rsidRDefault="002253BC" w:rsidP="002253BC">
                            <w:r w:rsidRPr="00306462">
                              <w:t>【</w:t>
                            </w:r>
                            <w:r w:rsidRPr="00306462">
                              <w:rPr>
                                <w:rFonts w:hint="eastAsia"/>
                              </w:rPr>
                              <w:t>思考・判断・表現</w:t>
                            </w:r>
                            <w:r w:rsidRPr="00306462">
                              <w:t>】（</w:t>
                            </w:r>
                            <w:r w:rsidRPr="00306462">
                              <w:rPr>
                                <w:rFonts w:hint="eastAsia"/>
                              </w:rPr>
                              <w:t>学習カード</w:t>
                            </w:r>
                            <w:r w:rsidRPr="00306462">
                              <w:t>から）</w:t>
                            </w:r>
                          </w:p>
                        </w:txbxContent>
                      </v:textbox>
                    </v:shape>
                  </w:pict>
                </mc:Fallback>
              </mc:AlternateContent>
            </w: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p>
          <w:p w:rsidR="002253BC" w:rsidRPr="00A5443C" w:rsidRDefault="002253BC" w:rsidP="00382A7A">
            <w:pPr>
              <w:spacing w:line="320" w:lineRule="exact"/>
              <w:ind w:left="214" w:hangingChars="100" w:hanging="214"/>
              <w:rPr>
                <w:rFonts w:ascii="Cambria Math" w:hAnsi="Cambria Math" w:cs="Cambria Math"/>
                <w:color w:val="000000" w:themeColor="text1"/>
                <w:szCs w:val="21"/>
              </w:rPr>
            </w:pPr>
          </w:p>
          <w:p w:rsidR="002253BC" w:rsidRPr="00A5443C" w:rsidRDefault="002253BC" w:rsidP="00382A7A">
            <w:pPr>
              <w:spacing w:line="320" w:lineRule="exact"/>
              <w:rPr>
                <w:noProof/>
                <w:color w:val="000000" w:themeColor="text1"/>
                <w:szCs w:val="21"/>
              </w:rPr>
            </w:pPr>
          </w:p>
        </w:tc>
        <w:tc>
          <w:tcPr>
            <w:tcW w:w="708" w:type="dxa"/>
          </w:tcPr>
          <w:p w:rsidR="002253BC" w:rsidRPr="00A5443C" w:rsidRDefault="002253BC" w:rsidP="00382A7A">
            <w:pPr>
              <w:pStyle w:val="a3"/>
              <w:spacing w:line="320" w:lineRule="exact"/>
              <w:jc w:val="left"/>
              <w:rPr>
                <w:noProof/>
                <w:color w:val="000000" w:themeColor="text1"/>
                <w:szCs w:val="21"/>
              </w:rPr>
            </w:pPr>
            <w:r w:rsidRPr="00A5443C">
              <w:rPr>
                <w:noProof/>
                <w:color w:val="000000" w:themeColor="text1"/>
                <w:szCs w:val="21"/>
              </w:rPr>
              <w:lastRenderedPageBreak/>
              <w:t>15</w:t>
            </w:r>
          </w:p>
          <w:p w:rsidR="002253BC" w:rsidRPr="00A5443C" w:rsidRDefault="002253BC" w:rsidP="00382A7A">
            <w:pPr>
              <w:pStyle w:val="a3"/>
              <w:spacing w:line="320" w:lineRule="exact"/>
              <w:jc w:val="left"/>
              <w:rPr>
                <w:noProof/>
                <w:color w:val="000000" w:themeColor="text1"/>
                <w:szCs w:val="21"/>
              </w:rPr>
            </w:pPr>
          </w:p>
          <w:p w:rsidR="002253BC" w:rsidRPr="00A5443C" w:rsidRDefault="002253BC" w:rsidP="00382A7A">
            <w:pPr>
              <w:pStyle w:val="a3"/>
              <w:spacing w:line="320" w:lineRule="exact"/>
              <w:jc w:val="left"/>
              <w:rPr>
                <w:noProof/>
                <w:color w:val="000000" w:themeColor="text1"/>
                <w:szCs w:val="21"/>
              </w:rPr>
            </w:pPr>
          </w:p>
          <w:p w:rsidR="002253BC" w:rsidRPr="00A5443C" w:rsidRDefault="002253BC" w:rsidP="00382A7A">
            <w:pPr>
              <w:pStyle w:val="a3"/>
              <w:spacing w:line="320" w:lineRule="exact"/>
              <w:jc w:val="left"/>
              <w:rPr>
                <w:noProof/>
                <w:color w:val="000000" w:themeColor="text1"/>
                <w:szCs w:val="21"/>
              </w:rPr>
            </w:pPr>
          </w:p>
          <w:p w:rsidR="002253BC" w:rsidRPr="00A5443C" w:rsidRDefault="002253BC" w:rsidP="00382A7A">
            <w:pPr>
              <w:pStyle w:val="a3"/>
              <w:spacing w:line="320" w:lineRule="exact"/>
              <w:jc w:val="left"/>
              <w:rPr>
                <w:noProof/>
                <w:color w:val="000000" w:themeColor="text1"/>
                <w:szCs w:val="21"/>
              </w:rPr>
            </w:pPr>
          </w:p>
          <w:p w:rsidR="002253BC" w:rsidRPr="00A5443C" w:rsidRDefault="002253BC" w:rsidP="00382A7A">
            <w:pPr>
              <w:pStyle w:val="a3"/>
              <w:spacing w:line="320" w:lineRule="exact"/>
              <w:jc w:val="left"/>
              <w:rPr>
                <w:noProof/>
                <w:color w:val="000000" w:themeColor="text1"/>
                <w:szCs w:val="21"/>
              </w:rPr>
            </w:pPr>
          </w:p>
          <w:p w:rsidR="002253BC" w:rsidRPr="00A5443C" w:rsidRDefault="002253BC" w:rsidP="00382A7A">
            <w:pPr>
              <w:pStyle w:val="a3"/>
              <w:spacing w:line="320" w:lineRule="exact"/>
              <w:jc w:val="left"/>
              <w:rPr>
                <w:noProof/>
                <w:color w:val="000000" w:themeColor="text1"/>
                <w:szCs w:val="21"/>
              </w:rPr>
            </w:pPr>
          </w:p>
          <w:p w:rsidR="002253BC" w:rsidRPr="00A5443C" w:rsidRDefault="002253BC" w:rsidP="00382A7A">
            <w:pPr>
              <w:pStyle w:val="a3"/>
              <w:spacing w:line="320" w:lineRule="exact"/>
              <w:jc w:val="left"/>
              <w:rPr>
                <w:noProof/>
                <w:color w:val="000000" w:themeColor="text1"/>
                <w:szCs w:val="21"/>
              </w:rPr>
            </w:pPr>
          </w:p>
          <w:p w:rsidR="002253BC" w:rsidRPr="00A5443C" w:rsidRDefault="002253BC" w:rsidP="00382A7A">
            <w:pPr>
              <w:pStyle w:val="a3"/>
              <w:spacing w:line="320" w:lineRule="exact"/>
              <w:jc w:val="left"/>
              <w:rPr>
                <w:noProof/>
                <w:color w:val="000000" w:themeColor="text1"/>
                <w:szCs w:val="21"/>
              </w:rPr>
            </w:pPr>
          </w:p>
          <w:p w:rsidR="002253BC" w:rsidRPr="00A5443C" w:rsidRDefault="002253BC" w:rsidP="00382A7A">
            <w:pPr>
              <w:pStyle w:val="a3"/>
              <w:spacing w:line="320" w:lineRule="exact"/>
              <w:jc w:val="left"/>
              <w:rPr>
                <w:noProof/>
                <w:color w:val="000000" w:themeColor="text1"/>
                <w:szCs w:val="21"/>
              </w:rPr>
            </w:pPr>
          </w:p>
          <w:p w:rsidR="002253BC" w:rsidRPr="00A5443C" w:rsidRDefault="002253BC" w:rsidP="00382A7A">
            <w:pPr>
              <w:pStyle w:val="a3"/>
              <w:spacing w:line="320" w:lineRule="exact"/>
              <w:jc w:val="left"/>
              <w:rPr>
                <w:noProof/>
                <w:color w:val="000000" w:themeColor="text1"/>
                <w:szCs w:val="21"/>
              </w:rPr>
            </w:pPr>
          </w:p>
          <w:p w:rsidR="002253BC" w:rsidRPr="00A5443C" w:rsidRDefault="002253BC" w:rsidP="00382A7A">
            <w:pPr>
              <w:pStyle w:val="a3"/>
              <w:spacing w:line="320" w:lineRule="exact"/>
              <w:jc w:val="left"/>
              <w:rPr>
                <w:noProof/>
                <w:color w:val="000000" w:themeColor="text1"/>
                <w:szCs w:val="21"/>
              </w:rPr>
            </w:pPr>
          </w:p>
          <w:p w:rsidR="002253BC" w:rsidRPr="00A5443C" w:rsidRDefault="002253BC" w:rsidP="00382A7A">
            <w:pPr>
              <w:pStyle w:val="a3"/>
              <w:spacing w:line="320" w:lineRule="exact"/>
              <w:jc w:val="left"/>
              <w:rPr>
                <w:noProof/>
                <w:color w:val="000000" w:themeColor="text1"/>
                <w:szCs w:val="21"/>
              </w:rPr>
            </w:pPr>
          </w:p>
          <w:p w:rsidR="002253BC" w:rsidRPr="00A5443C" w:rsidRDefault="002253BC" w:rsidP="00382A7A">
            <w:pPr>
              <w:pStyle w:val="a3"/>
              <w:spacing w:line="320" w:lineRule="exact"/>
              <w:jc w:val="left"/>
              <w:rPr>
                <w:noProof/>
                <w:color w:val="000000" w:themeColor="text1"/>
                <w:szCs w:val="21"/>
              </w:rPr>
            </w:pPr>
          </w:p>
          <w:p w:rsidR="002253BC" w:rsidRPr="00A5443C" w:rsidRDefault="002253BC" w:rsidP="00382A7A">
            <w:pPr>
              <w:pStyle w:val="a3"/>
              <w:spacing w:line="320" w:lineRule="exact"/>
              <w:jc w:val="left"/>
              <w:rPr>
                <w:noProof/>
                <w:color w:val="000000" w:themeColor="text1"/>
                <w:szCs w:val="21"/>
              </w:rPr>
            </w:pPr>
          </w:p>
          <w:p w:rsidR="002253BC" w:rsidRPr="00A5443C" w:rsidRDefault="002253BC" w:rsidP="00382A7A">
            <w:pPr>
              <w:pStyle w:val="a3"/>
              <w:spacing w:line="320" w:lineRule="exact"/>
              <w:jc w:val="left"/>
              <w:rPr>
                <w:noProof/>
                <w:color w:val="000000" w:themeColor="text1"/>
                <w:szCs w:val="21"/>
              </w:rPr>
            </w:pPr>
          </w:p>
          <w:p w:rsidR="002253BC" w:rsidRPr="00A5443C" w:rsidRDefault="002253BC" w:rsidP="00382A7A">
            <w:pPr>
              <w:pStyle w:val="a3"/>
              <w:spacing w:line="320" w:lineRule="exact"/>
              <w:jc w:val="left"/>
              <w:rPr>
                <w:noProof/>
                <w:color w:val="000000" w:themeColor="text1"/>
                <w:szCs w:val="21"/>
              </w:rPr>
            </w:pPr>
          </w:p>
          <w:p w:rsidR="002253BC" w:rsidRPr="00A5443C" w:rsidRDefault="002253BC" w:rsidP="00382A7A">
            <w:pPr>
              <w:pStyle w:val="a3"/>
              <w:spacing w:line="320" w:lineRule="exact"/>
              <w:jc w:val="left"/>
              <w:rPr>
                <w:noProof/>
                <w:color w:val="000000" w:themeColor="text1"/>
                <w:szCs w:val="21"/>
              </w:rPr>
            </w:pPr>
          </w:p>
          <w:p w:rsidR="002253BC" w:rsidRPr="00A5443C" w:rsidRDefault="002253BC" w:rsidP="00382A7A">
            <w:pPr>
              <w:pStyle w:val="a3"/>
              <w:spacing w:line="520" w:lineRule="exact"/>
              <w:jc w:val="left"/>
              <w:rPr>
                <w:noProof/>
                <w:color w:val="000000" w:themeColor="text1"/>
                <w:szCs w:val="21"/>
              </w:rPr>
            </w:pPr>
          </w:p>
          <w:p w:rsidR="002253BC" w:rsidRPr="00A5443C" w:rsidRDefault="002253BC" w:rsidP="00382A7A">
            <w:pPr>
              <w:pStyle w:val="a3"/>
              <w:spacing w:line="520" w:lineRule="exact"/>
              <w:jc w:val="left"/>
              <w:rPr>
                <w:noProof/>
                <w:color w:val="000000" w:themeColor="text1"/>
                <w:szCs w:val="21"/>
              </w:rPr>
            </w:pPr>
          </w:p>
          <w:p w:rsidR="002253BC" w:rsidRPr="00A5443C" w:rsidRDefault="002253BC" w:rsidP="00382A7A">
            <w:pPr>
              <w:pStyle w:val="a3"/>
              <w:spacing w:line="320" w:lineRule="exact"/>
              <w:jc w:val="left"/>
              <w:rPr>
                <w:noProof/>
                <w:color w:val="000000" w:themeColor="text1"/>
                <w:szCs w:val="21"/>
              </w:rPr>
            </w:pPr>
            <w:r w:rsidRPr="00A5443C">
              <w:rPr>
                <w:noProof/>
                <w:color w:val="000000" w:themeColor="text1"/>
                <w:szCs w:val="21"/>
              </w:rPr>
              <w:t>15</w:t>
            </w:r>
          </w:p>
        </w:tc>
      </w:tr>
      <w:tr w:rsidR="00A5443C" w:rsidRPr="00A5443C" w:rsidTr="008F6AA0">
        <w:tc>
          <w:tcPr>
            <w:tcW w:w="472" w:type="dxa"/>
            <w:vAlign w:val="center"/>
          </w:tcPr>
          <w:p w:rsidR="002253BC" w:rsidRPr="00A5443C" w:rsidRDefault="002253BC" w:rsidP="00382A7A">
            <w:pPr>
              <w:ind w:right="-57"/>
              <w:jc w:val="left"/>
              <w:rPr>
                <w:noProof/>
                <w:color w:val="000000" w:themeColor="text1"/>
                <w:szCs w:val="21"/>
              </w:rPr>
            </w:pPr>
            <w:r w:rsidRPr="00A5443C">
              <w:rPr>
                <w:noProof/>
                <w:color w:val="000000" w:themeColor="text1"/>
                <w:szCs w:val="21"/>
              </w:rPr>
              <w:lastRenderedPageBreak/>
              <w:t>一般化</w:t>
            </w:r>
          </w:p>
        </w:tc>
        <w:tc>
          <w:tcPr>
            <w:tcW w:w="1275" w:type="dxa"/>
          </w:tcPr>
          <w:p w:rsidR="002253BC" w:rsidRPr="00A5443C" w:rsidRDefault="002253BC" w:rsidP="00382A7A">
            <w:pPr>
              <w:spacing w:line="320" w:lineRule="exact"/>
              <w:ind w:left="214" w:hangingChars="100" w:hanging="214"/>
              <w:rPr>
                <w:noProof/>
                <w:color w:val="000000" w:themeColor="text1"/>
                <w:szCs w:val="21"/>
              </w:rPr>
            </w:pPr>
            <w:r w:rsidRPr="00A5443C">
              <w:rPr>
                <w:rFonts w:hint="eastAsia"/>
                <w:noProof/>
                <w:color w:val="000000" w:themeColor="text1"/>
                <w:szCs w:val="21"/>
              </w:rPr>
              <w:t>６　わかったことや疑問に思ったこと，ポイントをかく。</w:t>
            </w:r>
          </w:p>
          <w:p w:rsidR="002253BC" w:rsidRPr="00A5443C" w:rsidRDefault="002253BC" w:rsidP="00382A7A">
            <w:pPr>
              <w:spacing w:line="320" w:lineRule="exact"/>
              <w:ind w:left="214" w:hangingChars="100" w:hanging="214"/>
              <w:rPr>
                <w:noProof/>
                <w:color w:val="000000" w:themeColor="text1"/>
                <w:szCs w:val="21"/>
              </w:rPr>
            </w:pPr>
          </w:p>
        </w:tc>
        <w:tc>
          <w:tcPr>
            <w:tcW w:w="3582" w:type="dxa"/>
          </w:tcPr>
          <w:p w:rsidR="002253BC" w:rsidRPr="00A5443C" w:rsidRDefault="002253BC" w:rsidP="00382A7A">
            <w:pPr>
              <w:spacing w:line="320" w:lineRule="exact"/>
              <w:ind w:left="214" w:hangingChars="100" w:hanging="214"/>
              <w:jc w:val="left"/>
              <w:rPr>
                <w:rFonts w:hAnsi="ＭＳ 明朝"/>
                <w:noProof/>
                <w:color w:val="000000" w:themeColor="text1"/>
                <w:szCs w:val="21"/>
              </w:rPr>
            </w:pPr>
            <w:r w:rsidRPr="00A5443C">
              <w:rPr>
                <w:rFonts w:hint="eastAsia"/>
                <w:noProof/>
                <w:color w:val="000000" w:themeColor="text1"/>
                <w:szCs w:val="21"/>
              </w:rPr>
              <w:t>・比例，反比例，一次関数とは違う新しい関数がある。</w:t>
            </w:r>
          </w:p>
          <w:p w:rsidR="002253BC" w:rsidRPr="00A5443C" w:rsidRDefault="002253BC" w:rsidP="00382A7A">
            <w:pPr>
              <w:spacing w:line="320" w:lineRule="exact"/>
              <w:ind w:left="214" w:hangingChars="100" w:hanging="214"/>
              <w:jc w:val="left"/>
              <w:rPr>
                <w:noProof/>
                <w:color w:val="000000" w:themeColor="text1"/>
                <w:szCs w:val="21"/>
              </w:rPr>
            </w:pPr>
            <w:r w:rsidRPr="00A5443C">
              <w:rPr>
                <w:rFonts w:hint="eastAsia"/>
                <w:noProof/>
                <w:color w:val="000000" w:themeColor="text1"/>
                <w:szCs w:val="21"/>
              </w:rPr>
              <w:t>・グラフは曲線になっているが</w:t>
            </w:r>
            <w:r w:rsidRPr="00A5443C">
              <w:rPr>
                <w:rFonts w:hAnsi="ＭＳ 明朝" w:hint="eastAsia"/>
                <w:noProof/>
                <w:color w:val="000000" w:themeColor="text1"/>
                <w:szCs w:val="21"/>
              </w:rPr>
              <w:t xml:space="preserve"> </w:t>
            </w:r>
            <w:r w:rsidRPr="00A5443C">
              <w:rPr>
                <w:rFonts w:ascii="K-ring math" w:hAnsi="K-ring math"/>
                <w:noProof/>
                <w:color w:val="000000" w:themeColor="text1"/>
                <w:szCs w:val="21"/>
              </w:rPr>
              <w:t>x</w:t>
            </w:r>
            <m:oMath>
              <m:r>
                <w:rPr>
                  <w:rFonts w:ascii="Cambria Math" w:hAnsi="Cambria Math"/>
                  <w:noProof/>
                  <w:color w:val="000000" w:themeColor="text1"/>
                  <w:szCs w:val="21"/>
                </w:rPr>
                <m:t xml:space="preserve"> </m:t>
              </m:r>
            </m:oMath>
            <w:r w:rsidRPr="00A5443C">
              <w:rPr>
                <w:rFonts w:hint="eastAsia"/>
                <w:noProof/>
                <w:color w:val="000000" w:themeColor="text1"/>
                <w:szCs w:val="21"/>
              </w:rPr>
              <w:t>の値を増やしていくとどのような曲線になるのだろうか。</w:t>
            </w:r>
          </w:p>
          <w:p w:rsidR="002253BC" w:rsidRPr="00A5443C" w:rsidRDefault="002253BC" w:rsidP="00382A7A">
            <w:pPr>
              <w:spacing w:line="320" w:lineRule="exact"/>
              <w:ind w:left="214" w:hangingChars="100" w:hanging="214"/>
              <w:jc w:val="left"/>
              <w:rPr>
                <w:noProof/>
                <w:color w:val="000000" w:themeColor="text1"/>
                <w:szCs w:val="21"/>
              </w:rPr>
            </w:pPr>
            <w:r w:rsidRPr="00A5443C">
              <w:rPr>
                <w:rFonts w:hint="eastAsia"/>
                <w:noProof/>
                <w:color w:val="000000" w:themeColor="text1"/>
                <w:szCs w:val="21"/>
              </w:rPr>
              <w:t>・表で何か規則はあるのだろうか。</w:t>
            </w:r>
          </w:p>
          <w:p w:rsidR="002253BC" w:rsidRPr="00A5443C" w:rsidRDefault="002253BC" w:rsidP="00382A7A">
            <w:pPr>
              <w:spacing w:line="320" w:lineRule="exact"/>
              <w:ind w:left="214" w:hangingChars="100" w:hanging="214"/>
              <w:jc w:val="left"/>
              <w:rPr>
                <w:noProof/>
                <w:color w:val="000000" w:themeColor="text1"/>
                <w:szCs w:val="21"/>
              </w:rPr>
            </w:pPr>
            <w:r w:rsidRPr="00A5443C">
              <w:rPr>
                <w:rFonts w:hint="eastAsia"/>
                <w:noProof/>
                <w:color w:val="000000" w:themeColor="text1"/>
                <w:szCs w:val="21"/>
              </w:rPr>
              <w:t>・</w:t>
            </w:r>
            <w:r w:rsidRPr="00A5443C">
              <w:rPr>
                <w:rFonts w:hAnsi="ＭＳ 明朝" w:hint="eastAsia"/>
                <w:noProof/>
                <w:color w:val="000000" w:themeColor="text1"/>
                <w:szCs w:val="21"/>
              </w:rPr>
              <w:t xml:space="preserve"> </w:t>
            </w:r>
            <w:r w:rsidRPr="00A5443C">
              <w:rPr>
                <w:rFonts w:ascii="K-ring math" w:hAnsi="K-ring math"/>
                <w:noProof/>
                <w:color w:val="000000" w:themeColor="text1"/>
                <w:szCs w:val="21"/>
              </w:rPr>
              <w:t>x</w:t>
            </w:r>
            <m:oMath>
              <m:r>
                <w:rPr>
                  <w:rFonts w:ascii="Cambria Math" w:hAnsi="Cambria Math"/>
                  <w:noProof/>
                  <w:color w:val="000000" w:themeColor="text1"/>
                  <w:szCs w:val="21"/>
                </w:rPr>
                <m:t xml:space="preserve"> </m:t>
              </m:r>
            </m:oMath>
            <w:r w:rsidRPr="00A5443C">
              <w:rPr>
                <w:rFonts w:hint="eastAsia"/>
                <w:noProof/>
                <w:color w:val="000000" w:themeColor="text1"/>
                <w:szCs w:val="21"/>
              </w:rPr>
              <w:t>の値が負の数になるとグラフや表はどうなるのだろうか。</w:t>
            </w:r>
          </w:p>
        </w:tc>
        <w:tc>
          <w:tcPr>
            <w:tcW w:w="4111" w:type="dxa"/>
          </w:tcPr>
          <w:p w:rsidR="002253BC" w:rsidRPr="00A5443C" w:rsidRDefault="002253BC" w:rsidP="00382A7A">
            <w:pPr>
              <w:pStyle w:val="a3"/>
              <w:spacing w:line="320" w:lineRule="exact"/>
              <w:ind w:left="214" w:hangingChars="100" w:hanging="214"/>
              <w:rPr>
                <w:noProof/>
                <w:color w:val="000000" w:themeColor="text1"/>
                <w:szCs w:val="21"/>
              </w:rPr>
            </w:pPr>
            <w:r w:rsidRPr="00A5443C">
              <w:rPr>
                <w:rFonts w:ascii="Cambria Math" w:hAnsi="Cambria Math" w:cs="Cambria Math"/>
                <w:noProof/>
                <w:color w:val="000000" w:themeColor="text1"/>
                <w:szCs w:val="21"/>
              </w:rPr>
              <w:t>◇</w:t>
            </w:r>
            <w:r w:rsidRPr="00A5443C">
              <w:rPr>
                <w:rFonts w:ascii="Cambria Math" w:hAnsi="Cambria Math" w:cs="Cambria Math" w:hint="eastAsia"/>
                <w:noProof/>
                <w:color w:val="000000" w:themeColor="text1"/>
                <w:szCs w:val="21"/>
              </w:rPr>
              <w:t>生徒たちが本時の学びを確認するために振り返りシートを記入する時間を設ける。</w:t>
            </w:r>
          </w:p>
          <w:p w:rsidR="002253BC" w:rsidRPr="00A5443C" w:rsidRDefault="002253BC" w:rsidP="00382A7A">
            <w:pPr>
              <w:pStyle w:val="a3"/>
              <w:spacing w:line="320" w:lineRule="exact"/>
              <w:rPr>
                <w:noProof/>
                <w:color w:val="000000" w:themeColor="text1"/>
                <w:szCs w:val="21"/>
              </w:rPr>
            </w:pPr>
          </w:p>
          <w:p w:rsidR="002253BC" w:rsidRPr="00A5443C" w:rsidRDefault="002253BC" w:rsidP="00382A7A">
            <w:pPr>
              <w:pStyle w:val="a3"/>
              <w:spacing w:line="320" w:lineRule="exact"/>
              <w:rPr>
                <w:noProof/>
                <w:color w:val="000000" w:themeColor="text1"/>
                <w:szCs w:val="21"/>
              </w:rPr>
            </w:pPr>
          </w:p>
          <w:p w:rsidR="002253BC" w:rsidRPr="00A5443C" w:rsidRDefault="002253BC" w:rsidP="00382A7A">
            <w:pPr>
              <w:pStyle w:val="a3"/>
              <w:spacing w:line="320" w:lineRule="exact"/>
              <w:ind w:left="214" w:hangingChars="100" w:hanging="214"/>
              <w:rPr>
                <w:noProof/>
                <w:color w:val="000000" w:themeColor="text1"/>
                <w:szCs w:val="21"/>
              </w:rPr>
            </w:pPr>
          </w:p>
        </w:tc>
        <w:tc>
          <w:tcPr>
            <w:tcW w:w="708" w:type="dxa"/>
          </w:tcPr>
          <w:p w:rsidR="002253BC" w:rsidRPr="00A5443C" w:rsidRDefault="002253BC" w:rsidP="00382A7A">
            <w:pPr>
              <w:pStyle w:val="a3"/>
              <w:rPr>
                <w:noProof/>
                <w:color w:val="000000" w:themeColor="text1"/>
                <w:szCs w:val="21"/>
              </w:rPr>
            </w:pPr>
            <w:r w:rsidRPr="00A5443C">
              <w:rPr>
                <w:noProof/>
                <w:color w:val="000000" w:themeColor="text1"/>
                <w:szCs w:val="21"/>
              </w:rPr>
              <w:t>10</w:t>
            </w:r>
          </w:p>
        </w:tc>
      </w:tr>
    </w:tbl>
    <w:p w:rsidR="002253BC" w:rsidRPr="00A5443C" w:rsidRDefault="002253BC" w:rsidP="002253BC">
      <w:pPr>
        <w:rPr>
          <w:color w:val="000000" w:themeColor="text1"/>
          <w:szCs w:val="21"/>
        </w:rPr>
      </w:pPr>
      <w:r w:rsidRPr="00A5443C">
        <w:rPr>
          <w:rFonts w:hint="eastAsia"/>
          <w:color w:val="000000" w:themeColor="text1"/>
          <w:szCs w:val="21"/>
        </w:rPr>
        <w:lastRenderedPageBreak/>
        <w:t>Ⅱ　富士電気</w:t>
      </w:r>
      <w:r w:rsidRPr="00A5443C">
        <w:rPr>
          <w:rFonts w:hint="eastAsia"/>
          <w:color w:val="000000" w:themeColor="text1"/>
          <w:szCs w:val="21"/>
        </w:rPr>
        <w:t>IT</w:t>
      </w:r>
      <w:r w:rsidRPr="00A5443C">
        <w:rPr>
          <w:rFonts w:hint="eastAsia"/>
          <w:color w:val="000000" w:themeColor="text1"/>
          <w:szCs w:val="21"/>
        </w:rPr>
        <w:t>ソリューション榎本善人様による講習会</w:t>
      </w:r>
    </w:p>
    <w:p w:rsidR="002253BC" w:rsidRPr="00A5443C" w:rsidRDefault="002253BC" w:rsidP="002253BC">
      <w:pPr>
        <w:rPr>
          <w:color w:val="000000" w:themeColor="text1"/>
          <w:szCs w:val="21"/>
        </w:rPr>
      </w:pPr>
      <w:r w:rsidRPr="00A5443C">
        <w:rPr>
          <w:rFonts w:hint="eastAsia"/>
          <w:color w:val="000000" w:themeColor="text1"/>
          <w:szCs w:val="21"/>
        </w:rPr>
        <w:t xml:space="preserve">　榎本様には、一人一台端末の使用が一般的になってきた学校現場を鑑み、生徒が自身の端末を使って実際に操作をしながら算数・数学の授業で活用できるソフトを大きく二つご紹介いただいた。</w:t>
      </w: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r w:rsidRPr="00A5443C">
        <w:rPr>
          <w:rFonts w:hint="eastAsia"/>
          <w:color w:val="000000" w:themeColor="text1"/>
          <w:szCs w:val="21"/>
        </w:rPr>
        <w:t xml:space="preserve">１　</w:t>
      </w:r>
      <w:r w:rsidRPr="00A5443C">
        <w:rPr>
          <w:rFonts w:hint="eastAsia"/>
          <w:color w:val="000000" w:themeColor="text1"/>
          <w:szCs w:val="21"/>
        </w:rPr>
        <w:t>SGRAPA</w:t>
      </w:r>
      <w:r w:rsidRPr="00A5443C">
        <w:rPr>
          <w:rFonts w:hint="eastAsia"/>
          <w:color w:val="000000" w:themeColor="text1"/>
          <w:szCs w:val="21"/>
        </w:rPr>
        <w:t>（スグラパ）</w:t>
      </w:r>
    </w:p>
    <w:p w:rsidR="002253BC" w:rsidRPr="00A5443C" w:rsidRDefault="002253BC" w:rsidP="002253BC">
      <w:pPr>
        <w:rPr>
          <w:color w:val="000000" w:themeColor="text1"/>
          <w:szCs w:val="21"/>
        </w:rPr>
      </w:pPr>
      <w:r w:rsidRPr="00A5443C">
        <w:rPr>
          <w:rFonts w:hint="eastAsia"/>
          <w:color w:val="000000" w:themeColor="text1"/>
          <w:szCs w:val="21"/>
        </w:rPr>
        <w:t xml:space="preserve">　中学校数学「データの活用」で用いることができる数学ソフトである。各種データを代表値、箱ひげ図の統計データを容易に計算することができる。</w:t>
      </w: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r w:rsidRPr="00A5443C">
        <w:rPr>
          <w:rFonts w:hint="eastAsia"/>
          <w:color w:val="000000" w:themeColor="text1"/>
          <w:szCs w:val="21"/>
        </w:rPr>
        <w:t xml:space="preserve">２　</w:t>
      </w:r>
      <w:r w:rsidRPr="00A5443C">
        <w:rPr>
          <w:rFonts w:hint="eastAsia"/>
          <w:color w:val="000000" w:themeColor="text1"/>
          <w:szCs w:val="21"/>
        </w:rPr>
        <w:t>G</w:t>
      </w:r>
      <w:r w:rsidRPr="00A5443C">
        <w:rPr>
          <w:color w:val="000000" w:themeColor="text1"/>
          <w:szCs w:val="21"/>
        </w:rPr>
        <w:t>oogle</w:t>
      </w:r>
      <w:r w:rsidRPr="00A5443C">
        <w:rPr>
          <w:rFonts w:hint="eastAsia"/>
          <w:color w:val="000000" w:themeColor="text1"/>
          <w:szCs w:val="21"/>
        </w:rPr>
        <w:t>スプレッドシートのグラフ作成機能</w:t>
      </w:r>
    </w:p>
    <w:p w:rsidR="002253BC" w:rsidRPr="00A5443C" w:rsidRDefault="002253BC" w:rsidP="002253BC">
      <w:pPr>
        <w:rPr>
          <w:color w:val="000000" w:themeColor="text1"/>
          <w:szCs w:val="21"/>
        </w:rPr>
      </w:pPr>
      <w:r w:rsidRPr="00A5443C">
        <w:rPr>
          <w:rFonts w:hint="eastAsia"/>
          <w:color w:val="000000" w:themeColor="text1"/>
          <w:szCs w:val="21"/>
        </w:rPr>
        <w:t xml:space="preserve">　主に小学校算数「資料の調べ方」で活用できる機能である。小学校６年生、「資料の調べ方」では円グラフや柱状グラフ、度数分布表などを扱う。その際、小学生でも容易に活用できるソフトである。</w:t>
      </w:r>
    </w:p>
    <w:p w:rsidR="002253BC" w:rsidRPr="00A5443C" w:rsidRDefault="002253BC" w:rsidP="002253BC">
      <w:pPr>
        <w:rPr>
          <w:color w:val="000000" w:themeColor="text1"/>
          <w:szCs w:val="21"/>
        </w:rPr>
      </w:pPr>
      <w:r w:rsidRPr="00A5443C">
        <w:rPr>
          <w:rFonts w:hint="eastAsia"/>
          <w:noProof/>
          <w:color w:val="000000" w:themeColor="text1"/>
          <w:szCs w:val="21"/>
        </w:rPr>
        <w:drawing>
          <wp:anchor distT="0" distB="0" distL="114300" distR="114300" simplePos="0" relativeHeight="251666432" behindDoc="0" locked="0" layoutInCell="1" allowOverlap="1" wp14:anchorId="2446CB1C" wp14:editId="4AEAAB51">
            <wp:simplePos x="0" y="0"/>
            <wp:positionH relativeFrom="column">
              <wp:posOffset>3237230</wp:posOffset>
            </wp:positionH>
            <wp:positionV relativeFrom="paragraph">
              <wp:posOffset>96520</wp:posOffset>
            </wp:positionV>
            <wp:extent cx="3295396" cy="4752975"/>
            <wp:effectExtent l="0" t="0" r="635" b="0"/>
            <wp:wrapNone/>
            <wp:docPr id="20" name="図 20" descr="上小地区教育課程研究協議会_算数・数学_1枚資料.pdf - Adobe Acrobat Reader (64-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842AD4.tmp"/>
                    <pic:cNvPicPr/>
                  </pic:nvPicPr>
                  <pic:blipFill rotWithShape="1">
                    <a:blip r:embed="rId9">
                      <a:extLst>
                        <a:ext uri="{28A0092B-C50C-407E-A947-70E740481C1C}">
                          <a14:useLocalDpi xmlns:a14="http://schemas.microsoft.com/office/drawing/2010/main" val="0"/>
                        </a:ext>
                      </a:extLst>
                    </a:blip>
                    <a:srcRect l="23436" t="18694" r="46660" b="1192"/>
                    <a:stretch/>
                  </pic:blipFill>
                  <pic:spPr bwMode="auto">
                    <a:xfrm>
                      <a:off x="0" y="0"/>
                      <a:ext cx="3295396" cy="4752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443C">
        <w:rPr>
          <w:rFonts w:hint="eastAsia"/>
          <w:noProof/>
          <w:color w:val="000000" w:themeColor="text1"/>
          <w:szCs w:val="21"/>
        </w:rPr>
        <w:drawing>
          <wp:anchor distT="0" distB="0" distL="114300" distR="114300" simplePos="0" relativeHeight="251665408" behindDoc="0" locked="0" layoutInCell="1" allowOverlap="1" wp14:anchorId="27BB1A78" wp14:editId="4FF3317A">
            <wp:simplePos x="0" y="0"/>
            <wp:positionH relativeFrom="margin">
              <wp:posOffset>-76200</wp:posOffset>
            </wp:positionH>
            <wp:positionV relativeFrom="paragraph">
              <wp:posOffset>135255</wp:posOffset>
            </wp:positionV>
            <wp:extent cx="3228975" cy="4679674"/>
            <wp:effectExtent l="0" t="0" r="0" b="6985"/>
            <wp:wrapSquare wrapText="bothSides"/>
            <wp:docPr id="11" name="図 11" descr="上小地区教育課程研究協議会_算数・数学_1枚資料.pdf - Adobe Acrobat Reader (64-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8436AF.tmp"/>
                    <pic:cNvPicPr/>
                  </pic:nvPicPr>
                  <pic:blipFill rotWithShape="1">
                    <a:blip r:embed="rId10">
                      <a:extLst>
                        <a:ext uri="{28A0092B-C50C-407E-A947-70E740481C1C}">
                          <a14:useLocalDpi xmlns:a14="http://schemas.microsoft.com/office/drawing/2010/main" val="0"/>
                        </a:ext>
                      </a:extLst>
                    </a:blip>
                    <a:srcRect l="23579" t="18426" r="46660" b="1460"/>
                    <a:stretch/>
                  </pic:blipFill>
                  <pic:spPr bwMode="auto">
                    <a:xfrm>
                      <a:off x="0" y="0"/>
                      <a:ext cx="3228975" cy="46796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rPr>
      </w:pPr>
      <w:r w:rsidRPr="00A5443C">
        <w:rPr>
          <w:rFonts w:ascii="Segoe UI Symbol" w:hAnsi="Segoe UI Symbol" w:cs="Segoe UI Symbol" w:hint="eastAsia"/>
          <w:color w:val="000000" w:themeColor="text1"/>
        </w:rPr>
        <w:t xml:space="preserve">五　</w:t>
      </w:r>
      <w:r w:rsidRPr="00A5443C">
        <w:rPr>
          <w:rFonts w:hint="eastAsia"/>
          <w:color w:val="000000" w:themeColor="text1"/>
        </w:rPr>
        <w:t>算数・数学科学習指導研究委員会のまとめと課題</w:t>
      </w:r>
    </w:p>
    <w:p w:rsidR="002253BC" w:rsidRPr="00A5443C" w:rsidRDefault="002253BC" w:rsidP="002253BC">
      <w:pPr>
        <w:rPr>
          <w:color w:val="000000" w:themeColor="text1"/>
          <w:szCs w:val="21"/>
        </w:rPr>
      </w:pPr>
      <w:r w:rsidRPr="00A5443C">
        <w:rPr>
          <w:rFonts w:hint="eastAsia"/>
          <w:color w:val="000000" w:themeColor="text1"/>
          <w:szCs w:val="21"/>
        </w:rPr>
        <w:t xml:space="preserve">　北原先生による授業では大きく二つの場面で</w:t>
      </w:r>
      <w:r w:rsidRPr="00A5443C">
        <w:rPr>
          <w:rFonts w:hint="eastAsia"/>
          <w:color w:val="000000" w:themeColor="text1"/>
          <w:szCs w:val="21"/>
        </w:rPr>
        <w:t>ICT</w:t>
      </w:r>
      <w:r w:rsidRPr="00A5443C">
        <w:rPr>
          <w:rFonts w:hint="eastAsia"/>
          <w:color w:val="000000" w:themeColor="text1"/>
          <w:szCs w:val="21"/>
        </w:rPr>
        <w:t>を活用している。一つは「比例・反比例・一次関数の特徴を復習する」場面、もう一つは「グラフで考察する生徒が</w:t>
      </w:r>
      <m:oMath>
        <m:sSup>
          <m:sSupPr>
            <m:ctrlPr>
              <w:rPr>
                <w:rFonts w:ascii="Cambria Math" w:hAnsi="Cambria Math"/>
                <w:color w:val="000000" w:themeColor="text1"/>
                <w:szCs w:val="21"/>
              </w:rPr>
            </m:ctrlPr>
          </m:sSupPr>
          <m:e>
            <m:r>
              <w:rPr>
                <w:rFonts w:ascii="Cambria Math" w:hAnsi="Cambria Math"/>
                <w:color w:val="000000" w:themeColor="text1"/>
                <w:szCs w:val="21"/>
              </w:rPr>
              <m:t>y=ax</m:t>
            </m:r>
          </m:e>
          <m:sup>
            <m:r>
              <w:rPr>
                <w:rFonts w:ascii="Cambria Math" w:hAnsi="Cambria Math"/>
                <w:color w:val="000000" w:themeColor="text1"/>
                <w:szCs w:val="21"/>
              </w:rPr>
              <m:t>2</m:t>
            </m:r>
          </m:sup>
        </m:sSup>
      </m:oMath>
      <w:r w:rsidRPr="00A5443C">
        <w:rPr>
          <w:rFonts w:hint="eastAsia"/>
          <w:color w:val="000000" w:themeColor="text1"/>
          <w:szCs w:val="21"/>
        </w:rPr>
        <w:t>のグラフを書く」場面である。両場面で共通していることは、大きく二つである。それは</w:t>
      </w:r>
      <w:r w:rsidRPr="00A5443C">
        <w:rPr>
          <w:rFonts w:hint="eastAsia"/>
          <w:color w:val="000000" w:themeColor="text1"/>
          <w:szCs w:val="21"/>
        </w:rPr>
        <w:t>ICT</w:t>
      </w:r>
      <w:r w:rsidRPr="00A5443C">
        <w:rPr>
          <w:rFonts w:hint="eastAsia"/>
          <w:color w:val="000000" w:themeColor="text1"/>
          <w:szCs w:val="21"/>
        </w:rPr>
        <w:t>を使うかどうか、そして使うタイミングの判断は、生徒が決定するという点、もう一つは</w:t>
      </w:r>
      <w:r w:rsidRPr="00A5443C">
        <w:rPr>
          <w:rFonts w:hint="eastAsia"/>
          <w:color w:val="000000" w:themeColor="text1"/>
          <w:szCs w:val="21"/>
        </w:rPr>
        <w:t>ICT</w:t>
      </w:r>
      <w:r w:rsidR="00725156" w:rsidRPr="00A5443C">
        <w:rPr>
          <w:rFonts w:hint="eastAsia"/>
          <w:color w:val="000000" w:themeColor="text1"/>
          <w:szCs w:val="21"/>
        </w:rPr>
        <w:t>を活用する目的が教師側で明確になっている</w:t>
      </w:r>
      <w:r w:rsidRPr="00A5443C">
        <w:rPr>
          <w:rFonts w:hint="eastAsia"/>
          <w:color w:val="000000" w:themeColor="text1"/>
          <w:szCs w:val="21"/>
        </w:rPr>
        <w:t>点である。一つ目の「比例・反比例・一次関数の特徴を復習する」場面であれば、学習を進める中で生徒自身が「比例って何だっけ？」「反比例のグラフってどういうものだっけ？」「比例と一次関数って何が違うんだっけ？」などと疑問を持った際に、即時に</w:t>
      </w:r>
      <w:r w:rsidRPr="00A5443C">
        <w:rPr>
          <w:rFonts w:hint="eastAsia"/>
          <w:color w:val="000000" w:themeColor="text1"/>
          <w:szCs w:val="21"/>
        </w:rPr>
        <w:t>ICT</w:t>
      </w:r>
      <w:r w:rsidRPr="00A5443C">
        <w:rPr>
          <w:rFonts w:hint="eastAsia"/>
          <w:color w:val="000000" w:themeColor="text1"/>
          <w:szCs w:val="21"/>
        </w:rPr>
        <w:t>を使って確認することができる。</w:t>
      </w:r>
      <w:r w:rsidRPr="00A5443C">
        <w:rPr>
          <w:rFonts w:hint="eastAsia"/>
          <w:color w:val="000000" w:themeColor="text1"/>
          <w:szCs w:val="21"/>
        </w:rPr>
        <w:lastRenderedPageBreak/>
        <w:t>二つ目の「</w:t>
      </w:r>
      <m:oMath>
        <m:sSup>
          <m:sSupPr>
            <m:ctrlPr>
              <w:rPr>
                <w:rFonts w:ascii="Cambria Math" w:hAnsi="Cambria Math"/>
                <w:color w:val="000000" w:themeColor="text1"/>
                <w:szCs w:val="21"/>
              </w:rPr>
            </m:ctrlPr>
          </m:sSupPr>
          <m:e>
            <m:r>
              <w:rPr>
                <w:rFonts w:ascii="Cambria Math" w:hAnsi="Cambria Math"/>
                <w:color w:val="000000" w:themeColor="text1"/>
                <w:szCs w:val="21"/>
              </w:rPr>
              <m:t>y=ax</m:t>
            </m:r>
          </m:e>
          <m:sup>
            <m:r>
              <w:rPr>
                <w:rFonts w:ascii="Cambria Math" w:hAnsi="Cambria Math"/>
                <w:color w:val="000000" w:themeColor="text1"/>
                <w:szCs w:val="21"/>
              </w:rPr>
              <m:t>2</m:t>
            </m:r>
          </m:sup>
        </m:sSup>
      </m:oMath>
      <w:r w:rsidRPr="00A5443C">
        <w:rPr>
          <w:rFonts w:hint="eastAsia"/>
          <w:color w:val="000000" w:themeColor="text1"/>
          <w:szCs w:val="21"/>
        </w:rPr>
        <w:t>のグラフを書く」場面であれば、グラフを書く中で「書くのが大変だ」という思いを抱いた生徒が、その大変さを解消したい、という思いから</w:t>
      </w:r>
      <w:r w:rsidRPr="00A5443C">
        <w:rPr>
          <w:rFonts w:hint="eastAsia"/>
          <w:color w:val="000000" w:themeColor="text1"/>
          <w:szCs w:val="21"/>
        </w:rPr>
        <w:t>ICT</w:t>
      </w:r>
      <w:r w:rsidRPr="00A5443C">
        <w:rPr>
          <w:rFonts w:hint="eastAsia"/>
          <w:color w:val="000000" w:themeColor="text1"/>
          <w:szCs w:val="21"/>
        </w:rPr>
        <w:t>を活用することができるように、教師は発問と環境を設定していた。また、本時の授業の目標は「</w:t>
      </w:r>
      <m:oMath>
        <m:sSup>
          <m:sSupPr>
            <m:ctrlPr>
              <w:rPr>
                <w:rFonts w:ascii="Cambria Math" w:hAnsi="Cambria Math"/>
                <w:color w:val="000000" w:themeColor="text1"/>
                <w:szCs w:val="21"/>
              </w:rPr>
            </m:ctrlPr>
          </m:sSupPr>
          <m:e>
            <m:r>
              <w:rPr>
                <w:rFonts w:ascii="Cambria Math" w:hAnsi="Cambria Math"/>
                <w:color w:val="000000" w:themeColor="text1"/>
                <w:szCs w:val="21"/>
              </w:rPr>
              <m:t>y=ax</m:t>
            </m:r>
          </m:e>
          <m:sup>
            <m:r>
              <w:rPr>
                <w:rFonts w:ascii="Cambria Math" w:hAnsi="Cambria Math"/>
                <w:color w:val="000000" w:themeColor="text1"/>
                <w:szCs w:val="21"/>
              </w:rPr>
              <m:t>2</m:t>
            </m:r>
          </m:sup>
        </m:sSup>
      </m:oMath>
      <w:r w:rsidRPr="00A5443C">
        <w:rPr>
          <w:rFonts w:hint="eastAsia"/>
          <w:color w:val="000000" w:themeColor="text1"/>
          <w:szCs w:val="21"/>
        </w:rPr>
        <w:t>のグラフを書くこと」ではなく、「比例，反比例，一次関数とは違った関数があることに気づくことができること」が目的である。つまり、グラフを書くことに時間をかけず、グラフの特徴を考察してほしい、という教師側のねらいがあるため、時間をかけずに、たくさんのグラフを扱うことができる</w:t>
      </w:r>
      <w:r w:rsidRPr="00A5443C">
        <w:rPr>
          <w:rFonts w:hint="eastAsia"/>
          <w:color w:val="000000" w:themeColor="text1"/>
          <w:szCs w:val="21"/>
        </w:rPr>
        <w:t>ICT</w:t>
      </w:r>
      <w:r w:rsidRPr="00A5443C">
        <w:rPr>
          <w:rFonts w:hint="eastAsia"/>
          <w:color w:val="000000" w:themeColor="text1"/>
          <w:szCs w:val="21"/>
        </w:rPr>
        <w:t>を活用したのである。実際の授業でも、多くの生徒が</w:t>
      </w:r>
      <w:r w:rsidRPr="00A5443C">
        <w:rPr>
          <w:rFonts w:hint="eastAsia"/>
          <w:color w:val="000000" w:themeColor="text1"/>
          <w:szCs w:val="21"/>
        </w:rPr>
        <w:t>ICT</w:t>
      </w:r>
      <w:r w:rsidRPr="00A5443C">
        <w:rPr>
          <w:rFonts w:hint="eastAsia"/>
          <w:color w:val="000000" w:themeColor="text1"/>
          <w:szCs w:val="21"/>
        </w:rPr>
        <w:t>を活用することで、グラフを書くことに時間をかけず、容易にグラフの考察を行うことができた。また、実際の授業では、生徒同士がクロムブックの画面を見合いながら、自然と比例・反比例・一次関数の違いやグラフの特徴を対話する場面がみられた。つまり、</w:t>
      </w:r>
      <w:r w:rsidRPr="00A5443C">
        <w:rPr>
          <w:rFonts w:hint="eastAsia"/>
          <w:color w:val="000000" w:themeColor="text1"/>
          <w:szCs w:val="21"/>
        </w:rPr>
        <w:t>ICT</w:t>
      </w:r>
      <w:r w:rsidRPr="00A5443C">
        <w:rPr>
          <w:rFonts w:hint="eastAsia"/>
          <w:color w:val="000000" w:themeColor="text1"/>
          <w:szCs w:val="21"/>
        </w:rPr>
        <w:t>を活用したことにより、本来行いたかった活動に使う時間を確保でき、さらに「同じ画面」という、共通で話せる土台ができ、話し合いが活発化した。そして、その話し合いを通じて、生徒自身が比例、反比例、一次関数の特徴と</w:t>
      </w:r>
      <m:oMath>
        <m:sSup>
          <m:sSupPr>
            <m:ctrlPr>
              <w:rPr>
                <w:rFonts w:ascii="Cambria Math" w:hAnsi="Cambria Math"/>
                <w:color w:val="000000" w:themeColor="text1"/>
                <w:szCs w:val="21"/>
              </w:rPr>
            </m:ctrlPr>
          </m:sSupPr>
          <m:e>
            <m:r>
              <w:rPr>
                <w:rFonts w:ascii="Cambria Math" w:hAnsi="Cambria Math"/>
                <w:color w:val="000000" w:themeColor="text1"/>
                <w:szCs w:val="21"/>
              </w:rPr>
              <m:t>y=ax</m:t>
            </m:r>
          </m:e>
          <m:sup>
            <m:r>
              <w:rPr>
                <w:rFonts w:ascii="Cambria Math" w:hAnsi="Cambria Math"/>
                <w:color w:val="000000" w:themeColor="text1"/>
                <w:szCs w:val="21"/>
              </w:rPr>
              <m:t>2</m:t>
            </m:r>
          </m:sup>
        </m:sSup>
      </m:oMath>
      <w:r w:rsidRPr="00A5443C">
        <w:rPr>
          <w:rFonts w:hint="eastAsia"/>
          <w:color w:val="000000" w:themeColor="text1"/>
          <w:szCs w:val="21"/>
        </w:rPr>
        <w:t>の特徴を比較したり、</w:t>
      </w:r>
      <m:oMath>
        <m:sSup>
          <m:sSupPr>
            <m:ctrlPr>
              <w:rPr>
                <w:rFonts w:ascii="Cambria Math" w:hAnsi="Cambria Math"/>
                <w:color w:val="000000" w:themeColor="text1"/>
                <w:szCs w:val="21"/>
              </w:rPr>
            </m:ctrlPr>
          </m:sSupPr>
          <m:e>
            <m:r>
              <w:rPr>
                <w:rFonts w:ascii="Cambria Math" w:hAnsi="Cambria Math"/>
                <w:color w:val="000000" w:themeColor="text1"/>
                <w:szCs w:val="21"/>
              </w:rPr>
              <m:t>y=ax</m:t>
            </m:r>
          </m:e>
          <m:sup>
            <m:r>
              <w:rPr>
                <w:rFonts w:ascii="Cambria Math" w:hAnsi="Cambria Math"/>
                <w:color w:val="000000" w:themeColor="text1"/>
                <w:szCs w:val="21"/>
              </w:rPr>
              <m:t>2</m:t>
            </m:r>
          </m:sup>
        </m:sSup>
      </m:oMath>
      <w:r w:rsidRPr="00A5443C">
        <w:rPr>
          <w:rFonts w:hint="eastAsia"/>
          <w:color w:val="000000" w:themeColor="text1"/>
          <w:szCs w:val="21"/>
        </w:rPr>
        <w:t>のグラフの特徴を考察したりすることで、理解が深まる場面がみられた。</w:t>
      </w:r>
    </w:p>
    <w:p w:rsidR="002253BC" w:rsidRPr="00A5443C" w:rsidRDefault="002253BC" w:rsidP="002253BC">
      <w:pPr>
        <w:rPr>
          <w:color w:val="000000" w:themeColor="text1"/>
          <w:szCs w:val="21"/>
        </w:rPr>
      </w:pPr>
      <w:r w:rsidRPr="00A5443C">
        <w:rPr>
          <w:rFonts w:hint="eastAsia"/>
          <w:color w:val="000000" w:themeColor="text1"/>
          <w:szCs w:val="21"/>
        </w:rPr>
        <w:t xml:space="preserve">　この二つの場面から、以下の２点が算数・数学の授業で</w:t>
      </w:r>
      <w:r w:rsidRPr="00A5443C">
        <w:rPr>
          <w:rFonts w:hint="eastAsia"/>
          <w:color w:val="000000" w:themeColor="text1"/>
          <w:szCs w:val="21"/>
        </w:rPr>
        <w:t>ICT</w:t>
      </w:r>
      <w:r w:rsidRPr="00A5443C">
        <w:rPr>
          <w:rFonts w:hint="eastAsia"/>
          <w:color w:val="000000" w:themeColor="text1"/>
          <w:szCs w:val="21"/>
        </w:rPr>
        <w:t>を活用する際に重要であることと考える。</w:t>
      </w: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r w:rsidRPr="00A5443C">
        <w:rPr>
          <w:rFonts w:hint="eastAsia"/>
          <w:color w:val="000000" w:themeColor="text1"/>
          <w:szCs w:val="21"/>
        </w:rPr>
        <w:t xml:space="preserve">①　</w:t>
      </w:r>
      <w:r w:rsidRPr="00A5443C">
        <w:rPr>
          <w:rFonts w:hint="eastAsia"/>
          <w:color w:val="000000" w:themeColor="text1"/>
          <w:szCs w:val="21"/>
        </w:rPr>
        <w:t>ICT</w:t>
      </w:r>
      <w:r w:rsidRPr="00A5443C">
        <w:rPr>
          <w:rFonts w:hint="eastAsia"/>
          <w:color w:val="000000" w:themeColor="text1"/>
          <w:szCs w:val="21"/>
        </w:rPr>
        <w:t>は生徒が「使いたい」と思った際に使えるような環境設定が大事であること</w:t>
      </w:r>
    </w:p>
    <w:p w:rsidR="002253BC" w:rsidRPr="00A5443C" w:rsidRDefault="002253BC" w:rsidP="002253BC">
      <w:pPr>
        <w:rPr>
          <w:rFonts w:hAnsi="ＭＳ 明朝" w:cs="ＭＳ 明朝"/>
          <w:color w:val="000000" w:themeColor="text1"/>
          <w:szCs w:val="21"/>
        </w:rPr>
      </w:pPr>
      <w:r w:rsidRPr="00A5443C">
        <w:rPr>
          <w:rFonts w:hAnsi="ＭＳ 明朝" w:cs="ＭＳ 明朝" w:hint="eastAsia"/>
          <w:color w:val="000000" w:themeColor="text1"/>
          <w:szCs w:val="21"/>
        </w:rPr>
        <w:t xml:space="preserve">②　</w:t>
      </w:r>
      <w:r w:rsidRPr="00A5443C">
        <w:rPr>
          <w:rFonts w:hAnsi="ＭＳ 明朝" w:cs="ＭＳ 明朝" w:hint="eastAsia"/>
          <w:color w:val="000000" w:themeColor="text1"/>
          <w:szCs w:val="21"/>
        </w:rPr>
        <w:t>ICT</w:t>
      </w:r>
      <w:r w:rsidRPr="00A5443C">
        <w:rPr>
          <w:rFonts w:hAnsi="ＭＳ 明朝" w:cs="ＭＳ 明朝" w:hint="eastAsia"/>
          <w:color w:val="000000" w:themeColor="text1"/>
          <w:szCs w:val="21"/>
        </w:rPr>
        <w:t>を活用することで得たい教師側の目的が明確であること</w:t>
      </w:r>
    </w:p>
    <w:p w:rsidR="002253BC" w:rsidRPr="00A5443C" w:rsidRDefault="002253BC" w:rsidP="002253BC">
      <w:pPr>
        <w:rPr>
          <w:color w:val="000000" w:themeColor="text1"/>
          <w:szCs w:val="21"/>
        </w:rPr>
      </w:pPr>
    </w:p>
    <w:p w:rsidR="002253BC" w:rsidRPr="00A5443C" w:rsidRDefault="002253BC" w:rsidP="002253BC">
      <w:pPr>
        <w:ind w:firstLineChars="100" w:firstLine="214"/>
        <w:rPr>
          <w:color w:val="000000" w:themeColor="text1"/>
          <w:szCs w:val="21"/>
        </w:rPr>
      </w:pPr>
      <w:r w:rsidRPr="00A5443C">
        <w:rPr>
          <w:rFonts w:hint="eastAsia"/>
          <w:color w:val="000000" w:themeColor="text1"/>
          <w:szCs w:val="21"/>
        </w:rPr>
        <w:t>ICT</w:t>
      </w:r>
      <w:r w:rsidRPr="00A5443C">
        <w:rPr>
          <w:rFonts w:hint="eastAsia"/>
          <w:color w:val="000000" w:themeColor="text1"/>
          <w:szCs w:val="21"/>
        </w:rPr>
        <w:t>はあくまでも目的達成のための「手段」であり、使うかどうかの判断は生徒自身が行うことができることが大切であることを、本研究で学んだ。はじめから「</w:t>
      </w:r>
      <w:r w:rsidRPr="00A5443C">
        <w:rPr>
          <w:rFonts w:hint="eastAsia"/>
          <w:color w:val="000000" w:themeColor="text1"/>
          <w:szCs w:val="21"/>
        </w:rPr>
        <w:t>ICT</w:t>
      </w:r>
      <w:r w:rsidRPr="00A5443C">
        <w:rPr>
          <w:rFonts w:hint="eastAsia"/>
          <w:color w:val="000000" w:themeColor="text1"/>
          <w:szCs w:val="21"/>
        </w:rPr>
        <w:t>を使いましょう」ではなく、生徒が必要になった際に使えるように、環境を整えておくことが</w:t>
      </w:r>
      <w:r w:rsidRPr="00A5443C">
        <w:rPr>
          <w:rFonts w:hint="eastAsia"/>
          <w:color w:val="000000" w:themeColor="text1"/>
          <w:szCs w:val="21"/>
        </w:rPr>
        <w:t>ICT</w:t>
      </w:r>
      <w:r w:rsidRPr="00A5443C">
        <w:rPr>
          <w:rFonts w:hint="eastAsia"/>
          <w:color w:val="000000" w:themeColor="text1"/>
          <w:szCs w:val="21"/>
        </w:rPr>
        <w:t>の活用の一つである。今回の北原先生の授業では、</w:t>
      </w:r>
      <w:r w:rsidRPr="00A5443C">
        <w:rPr>
          <w:rFonts w:hint="eastAsia"/>
          <w:color w:val="000000" w:themeColor="text1"/>
          <w:szCs w:val="21"/>
        </w:rPr>
        <w:t>ICT</w:t>
      </w:r>
      <w:r w:rsidRPr="00A5443C">
        <w:rPr>
          <w:rFonts w:hint="eastAsia"/>
          <w:color w:val="000000" w:themeColor="text1"/>
          <w:szCs w:val="21"/>
        </w:rPr>
        <w:t>を使うことで「時間が短縮できる」「何度</w:t>
      </w:r>
      <w:r w:rsidR="00725156" w:rsidRPr="00A5443C">
        <w:rPr>
          <w:rFonts w:hint="eastAsia"/>
          <w:color w:val="000000" w:themeColor="text1"/>
          <w:szCs w:val="21"/>
        </w:rPr>
        <w:t>もグラフを書くことができる」というメリットがあった。授業の目的を</w:t>
      </w:r>
      <w:r w:rsidRPr="00A5443C">
        <w:rPr>
          <w:rFonts w:hint="eastAsia"/>
          <w:color w:val="000000" w:themeColor="text1"/>
          <w:szCs w:val="21"/>
        </w:rPr>
        <w:t>鑑み、</w:t>
      </w:r>
      <w:r w:rsidRPr="00A5443C">
        <w:rPr>
          <w:rFonts w:hint="eastAsia"/>
          <w:color w:val="000000" w:themeColor="text1"/>
          <w:szCs w:val="21"/>
        </w:rPr>
        <w:t>ICT</w:t>
      </w:r>
      <w:r w:rsidRPr="00A5443C">
        <w:rPr>
          <w:rFonts w:hint="eastAsia"/>
          <w:color w:val="000000" w:themeColor="text1"/>
          <w:szCs w:val="21"/>
        </w:rPr>
        <w:t>を活用するべきかどうか判断することが必要である。富士電機</w:t>
      </w:r>
      <w:r w:rsidRPr="00A5443C">
        <w:rPr>
          <w:rFonts w:hint="eastAsia"/>
          <w:color w:val="000000" w:themeColor="text1"/>
          <w:szCs w:val="21"/>
        </w:rPr>
        <w:t>IT</w:t>
      </w:r>
      <w:r w:rsidRPr="00A5443C">
        <w:rPr>
          <w:rFonts w:hint="eastAsia"/>
          <w:color w:val="000000" w:themeColor="text1"/>
          <w:szCs w:val="21"/>
        </w:rPr>
        <w:t>ソリューション榎本様の講習会で得られた数学ソフトはどちらもそのために有効な選択肢であり、教師側はそうした数ある選択肢の中の一つとして、適切な数学的ソフトを用いることが必要であると考える。同様に、対話も、「対話すること」が目的ではなく、「対話を通して授業の目的を達成すること」が目的である。北原先生の授業でも</w:t>
      </w:r>
      <w:r w:rsidRPr="00A5443C">
        <w:rPr>
          <w:rFonts w:hint="eastAsia"/>
          <w:color w:val="000000" w:themeColor="text1"/>
          <w:szCs w:val="21"/>
        </w:rPr>
        <w:t>ICT</w:t>
      </w:r>
      <w:r w:rsidRPr="00A5443C">
        <w:rPr>
          <w:rFonts w:hint="eastAsia"/>
          <w:color w:val="000000" w:themeColor="text1"/>
          <w:szCs w:val="21"/>
        </w:rPr>
        <w:t>を活用し、生徒の中で気づいたこと、わかったことが見つかったときに、自然と対話が生まれ、数学的活動が推進された。今後も、算数・数学の学習では、</w:t>
      </w:r>
      <w:r w:rsidRPr="00A5443C">
        <w:rPr>
          <w:rFonts w:hint="eastAsia"/>
          <w:color w:val="000000" w:themeColor="text1"/>
          <w:szCs w:val="21"/>
        </w:rPr>
        <w:t>ICT</w:t>
      </w:r>
      <w:r w:rsidRPr="00A5443C">
        <w:rPr>
          <w:rFonts w:hint="eastAsia"/>
          <w:color w:val="000000" w:themeColor="text1"/>
          <w:szCs w:val="21"/>
        </w:rPr>
        <w:t>を活用することや</w:t>
      </w:r>
      <w:bookmarkStart w:id="2" w:name="_GoBack"/>
      <w:bookmarkEnd w:id="2"/>
      <w:r w:rsidRPr="00A5443C">
        <w:rPr>
          <w:rFonts w:hint="eastAsia"/>
          <w:color w:val="000000" w:themeColor="text1"/>
          <w:szCs w:val="21"/>
        </w:rPr>
        <w:t>対話をすることが目的にならないように注意しながら、授業の目的のために、</w:t>
      </w:r>
      <w:r w:rsidRPr="00A5443C">
        <w:rPr>
          <w:rFonts w:hint="eastAsia"/>
          <w:color w:val="000000" w:themeColor="text1"/>
          <w:szCs w:val="21"/>
        </w:rPr>
        <w:t>ICT</w:t>
      </w:r>
      <w:r w:rsidRPr="00A5443C">
        <w:rPr>
          <w:rFonts w:hint="eastAsia"/>
          <w:color w:val="000000" w:themeColor="text1"/>
          <w:szCs w:val="21"/>
        </w:rPr>
        <w:t>の活用や対話を行っていきたいと考える。そして、さらに児童・生徒が算数・数学をより「できる」「わかった」と思いをもって、数学委的活動を進めながら、数学的な資質・能力を育むことができる算数・数学の学習指導をより研究していきたいと考える。</w:t>
      </w: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2253BC" w:rsidRPr="00A5443C" w:rsidRDefault="002253BC" w:rsidP="002253BC">
      <w:pPr>
        <w:rPr>
          <w:color w:val="000000" w:themeColor="text1"/>
          <w:szCs w:val="21"/>
        </w:rPr>
      </w:pPr>
    </w:p>
    <w:p w:rsidR="00CD25A6" w:rsidRPr="00A5443C" w:rsidRDefault="00CD25A6" w:rsidP="002253BC">
      <w:pPr>
        <w:rPr>
          <w:color w:val="000000" w:themeColor="text1"/>
        </w:rPr>
      </w:pPr>
    </w:p>
    <w:sectPr w:rsidR="00CD25A6" w:rsidRPr="00A5443C" w:rsidSect="00E007FC">
      <w:footerReference w:type="default" r:id="rId11"/>
      <w:pgSz w:w="11906" w:h="16838"/>
      <w:pgMar w:top="1134" w:right="1134" w:bottom="1134" w:left="1134" w:header="851" w:footer="567" w:gutter="0"/>
      <w:pgNumType w:chapStyle="1"/>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FA6" w:rsidRDefault="00D70FA6" w:rsidP="00314E3B">
      <w:r>
        <w:separator/>
      </w:r>
    </w:p>
  </w:endnote>
  <w:endnote w:type="continuationSeparator" w:id="0">
    <w:p w:rsidR="00D70FA6" w:rsidRDefault="00D70FA6" w:rsidP="0031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K-ring math">
    <w:altName w:val="Arial"/>
    <w:panose1 w:val="020B0600000000000000"/>
    <w:charset w:val="00"/>
    <w:family w:val="swiss"/>
    <w:pitch w:val="variable"/>
    <w:sig w:usb0="00000295"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D4F" w:rsidRPr="00007D50" w:rsidRDefault="00DB2D4F" w:rsidP="00007D50">
    <w:pPr>
      <w:pStyle w:val="a3"/>
      <w:ind w:firstLineChars="2000" w:firstLine="3600"/>
      <w:rPr>
        <w:sz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7635" cy="137160"/>
              <wp:effectExtent l="0" t="0" r="0" b="0"/>
              <wp:wrapNone/>
              <wp:docPr id="3" name="テキスト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716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DB2D4F" w:rsidRDefault="00DB2D4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5156">
                            <w:rPr>
                              <w:noProof/>
                              <w:sz w:val="18"/>
                            </w:rP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ボックス 44" o:spid="_x0000_s1030" type="#_x0000_t202" style="position:absolute;left:0;text-align:left;margin-left:0;margin-top:0;width:10.05pt;height:10.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" filled="f" stroked="f" strokeweight=".5pt">
              <v:path arrowok="t"/>
              <v:textbox style="mso-fit-shape-to-text:t" inset="0,0,0,0">
                <w:txbxContent>
                  <w:p w:rsidR="00DB2D4F" w:rsidRDefault="00DB2D4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5156">
                      <w:rPr>
                        <w:noProof/>
                        <w:sz w:val="18"/>
                      </w:rPr>
                      <w:t>7</w:t>
                    </w:r>
                    <w:r>
                      <w:rPr>
                        <w:rFonts w:hint="eastAsia"/>
                        <w:sz w:val="18"/>
                      </w:rPr>
                      <w:fldChar w:fldCharType="end"/>
                    </w:r>
                  </w:p>
                </w:txbxContent>
              </v:textbox>
              <w10:wrap anchorx="margin"/>
            </v:shape>
          </w:pict>
        </mc:Fallback>
      </mc:AlternateContent>
    </w:r>
    <w:r>
      <w:rPr>
        <w:rFonts w:hint="eastAsia"/>
        <w:sz w:val="18"/>
      </w:rPr>
      <w:t>－</w:t>
    </w:r>
    <w:r w:rsidRPr="00007D50">
      <w:rPr>
        <w:rFonts w:hint="eastAsia"/>
        <w:sz w:val="18"/>
      </w:rPr>
      <w:t>算数・数学</w:t>
    </w:r>
    <w:r>
      <w:rPr>
        <w:rFonts w:hint="eastAsia"/>
        <w:sz w:val="18"/>
      </w:rPr>
      <w:t xml:space="preserve">　</w:t>
    </w:r>
    <w:r>
      <w:rPr>
        <w:rFonts w:hint="eastAsia"/>
        <w:sz w:val="18"/>
      </w:rPr>
      <w:t xml:space="preserve"> </w:t>
    </w:r>
    <w:r>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FA6" w:rsidRDefault="00D70FA6" w:rsidP="00314E3B">
      <w:r>
        <w:separator/>
      </w:r>
    </w:p>
  </w:footnote>
  <w:footnote w:type="continuationSeparator" w:id="0">
    <w:p w:rsidR="00D70FA6" w:rsidRDefault="00D70FA6" w:rsidP="00314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CEEC1AC"/>
    <w:lvl w:ilvl="0" w:tplc="4D645D9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FE220178"/>
    <w:lvl w:ilvl="0" w:tplc="00000000">
      <w:numFmt w:val="bullet"/>
      <w:lvlText w:val="・"/>
      <w:lvlJc w:val="left"/>
      <w:pPr>
        <w:ind w:left="810" w:hanging="360"/>
      </w:pPr>
      <w:rPr>
        <w:rFonts w:ascii="ＭＳ 明朝" w:eastAsia="ＭＳ 明朝" w:hAnsi="ＭＳ 明朝" w:hint="eastAsia"/>
      </w:rPr>
    </w:lvl>
    <w:lvl w:ilvl="1" w:tplc="00000000">
      <w:numFmt w:val="bullet"/>
      <w:lvlText w:val=""/>
      <w:lvlJc w:val="left"/>
      <w:pPr>
        <w:ind w:left="1290" w:hanging="420"/>
      </w:pPr>
      <w:rPr>
        <w:rFonts w:ascii="Wingdings" w:hAnsi="Wingdings"/>
      </w:rPr>
    </w:lvl>
    <w:lvl w:ilvl="2" w:tplc="00000000">
      <w:numFmt w:val="bullet"/>
      <w:lvlText w:val=""/>
      <w:lvlJc w:val="left"/>
      <w:pPr>
        <w:ind w:left="1710" w:hanging="420"/>
      </w:pPr>
      <w:rPr>
        <w:rFonts w:ascii="Wingdings" w:hAnsi="Wingdings"/>
      </w:rPr>
    </w:lvl>
    <w:lvl w:ilvl="3" w:tplc="00000000">
      <w:numFmt w:val="bullet"/>
      <w:lvlText w:val=""/>
      <w:lvlJc w:val="left"/>
      <w:pPr>
        <w:ind w:left="2130" w:hanging="420"/>
      </w:pPr>
      <w:rPr>
        <w:rFonts w:ascii="Wingdings" w:hAnsi="Wingdings"/>
      </w:rPr>
    </w:lvl>
    <w:lvl w:ilvl="4" w:tplc="00000000">
      <w:numFmt w:val="bullet"/>
      <w:lvlText w:val=""/>
      <w:lvlJc w:val="left"/>
      <w:pPr>
        <w:ind w:left="2550" w:hanging="420"/>
      </w:pPr>
      <w:rPr>
        <w:rFonts w:ascii="Wingdings" w:hAnsi="Wingdings"/>
      </w:rPr>
    </w:lvl>
    <w:lvl w:ilvl="5" w:tplc="00000000">
      <w:numFmt w:val="bullet"/>
      <w:lvlText w:val=""/>
      <w:lvlJc w:val="left"/>
      <w:pPr>
        <w:ind w:left="2970" w:hanging="420"/>
      </w:pPr>
      <w:rPr>
        <w:rFonts w:ascii="Wingdings" w:hAnsi="Wingdings"/>
      </w:rPr>
    </w:lvl>
    <w:lvl w:ilvl="6" w:tplc="00000000">
      <w:numFmt w:val="bullet"/>
      <w:lvlText w:val=""/>
      <w:lvlJc w:val="left"/>
      <w:pPr>
        <w:ind w:left="3390" w:hanging="420"/>
      </w:pPr>
      <w:rPr>
        <w:rFonts w:ascii="Wingdings" w:hAnsi="Wingdings"/>
      </w:rPr>
    </w:lvl>
    <w:lvl w:ilvl="7" w:tplc="00000000">
      <w:numFmt w:val="bullet"/>
      <w:lvlText w:val=""/>
      <w:lvlJc w:val="left"/>
      <w:pPr>
        <w:ind w:left="3810" w:hanging="420"/>
      </w:pPr>
      <w:rPr>
        <w:rFonts w:ascii="Wingdings" w:hAnsi="Wingdings"/>
      </w:rPr>
    </w:lvl>
    <w:lvl w:ilvl="8" w:tplc="00000000">
      <w:numFmt w:val="bullet"/>
      <w:lvlText w:val=""/>
      <w:lvlJc w:val="left"/>
      <w:pPr>
        <w:ind w:left="4230" w:hanging="420"/>
      </w:pPr>
      <w:rPr>
        <w:rFonts w:ascii="Wingdings" w:hAnsi="Wingdings"/>
      </w:rPr>
    </w:lvl>
  </w:abstractNum>
  <w:abstractNum w:abstractNumId="2" w15:restartNumberingAfterBreak="0">
    <w:nsid w:val="00000003"/>
    <w:multiLevelType w:val="hybridMultilevel"/>
    <w:tmpl w:val="79BA6736"/>
    <w:lvl w:ilvl="0" w:tplc="00000000">
      <w:numFmt w:val="bullet"/>
      <w:lvlText w:val="・"/>
      <w:lvlJc w:val="left"/>
      <w:pPr>
        <w:ind w:left="810" w:hanging="360"/>
      </w:pPr>
      <w:rPr>
        <w:rFonts w:ascii="ＭＳ 明朝" w:eastAsia="ＭＳ 明朝" w:hAnsi="ＭＳ 明朝" w:hint="eastAsia"/>
      </w:rPr>
    </w:lvl>
    <w:lvl w:ilvl="1" w:tplc="00000000">
      <w:numFmt w:val="bullet"/>
      <w:lvlText w:val=""/>
      <w:lvlJc w:val="left"/>
      <w:pPr>
        <w:ind w:left="1290" w:hanging="420"/>
      </w:pPr>
      <w:rPr>
        <w:rFonts w:ascii="Wingdings" w:hAnsi="Wingdings"/>
      </w:rPr>
    </w:lvl>
    <w:lvl w:ilvl="2" w:tplc="00000000">
      <w:numFmt w:val="bullet"/>
      <w:lvlText w:val=""/>
      <w:lvlJc w:val="left"/>
      <w:pPr>
        <w:ind w:left="1710" w:hanging="420"/>
      </w:pPr>
      <w:rPr>
        <w:rFonts w:ascii="Wingdings" w:hAnsi="Wingdings"/>
      </w:rPr>
    </w:lvl>
    <w:lvl w:ilvl="3" w:tplc="00000000">
      <w:numFmt w:val="bullet"/>
      <w:lvlText w:val=""/>
      <w:lvlJc w:val="left"/>
      <w:pPr>
        <w:ind w:left="2130" w:hanging="420"/>
      </w:pPr>
      <w:rPr>
        <w:rFonts w:ascii="Wingdings" w:hAnsi="Wingdings"/>
      </w:rPr>
    </w:lvl>
    <w:lvl w:ilvl="4" w:tplc="00000000">
      <w:numFmt w:val="bullet"/>
      <w:lvlText w:val=""/>
      <w:lvlJc w:val="left"/>
      <w:pPr>
        <w:ind w:left="2550" w:hanging="420"/>
      </w:pPr>
      <w:rPr>
        <w:rFonts w:ascii="Wingdings" w:hAnsi="Wingdings"/>
      </w:rPr>
    </w:lvl>
    <w:lvl w:ilvl="5" w:tplc="00000000">
      <w:numFmt w:val="bullet"/>
      <w:lvlText w:val=""/>
      <w:lvlJc w:val="left"/>
      <w:pPr>
        <w:ind w:left="2970" w:hanging="420"/>
      </w:pPr>
      <w:rPr>
        <w:rFonts w:ascii="Wingdings" w:hAnsi="Wingdings"/>
      </w:rPr>
    </w:lvl>
    <w:lvl w:ilvl="6" w:tplc="00000000">
      <w:numFmt w:val="bullet"/>
      <w:lvlText w:val=""/>
      <w:lvlJc w:val="left"/>
      <w:pPr>
        <w:ind w:left="3390" w:hanging="420"/>
      </w:pPr>
      <w:rPr>
        <w:rFonts w:ascii="Wingdings" w:hAnsi="Wingdings"/>
      </w:rPr>
    </w:lvl>
    <w:lvl w:ilvl="7" w:tplc="00000000">
      <w:numFmt w:val="bullet"/>
      <w:lvlText w:val=""/>
      <w:lvlJc w:val="left"/>
      <w:pPr>
        <w:ind w:left="3810" w:hanging="420"/>
      </w:pPr>
      <w:rPr>
        <w:rFonts w:ascii="Wingdings" w:hAnsi="Wingdings"/>
      </w:rPr>
    </w:lvl>
    <w:lvl w:ilvl="8" w:tplc="00000000">
      <w:numFmt w:val="bullet"/>
      <w:lvlText w:val=""/>
      <w:lvlJc w:val="left"/>
      <w:pPr>
        <w:ind w:left="4230" w:hanging="420"/>
      </w:pPr>
      <w:rPr>
        <w:rFonts w:ascii="Wingdings" w:hAnsi="Wingdings"/>
      </w:rPr>
    </w:lvl>
  </w:abstractNum>
  <w:abstractNum w:abstractNumId="3" w15:restartNumberingAfterBreak="0">
    <w:nsid w:val="01083BB9"/>
    <w:multiLevelType w:val="hybridMultilevel"/>
    <w:tmpl w:val="FA5EA46E"/>
    <w:lvl w:ilvl="0" w:tplc="77686D14">
      <w:start w:val="1"/>
      <w:numFmt w:val="lowerLetter"/>
      <w:lvlText w:val="(%1)"/>
      <w:lvlJc w:val="left"/>
      <w:pPr>
        <w:ind w:left="420" w:hanging="42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7A0C96"/>
    <w:multiLevelType w:val="hybridMultilevel"/>
    <w:tmpl w:val="29EEF500"/>
    <w:lvl w:ilvl="0" w:tplc="10CA8290">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8F6370"/>
    <w:multiLevelType w:val="hybridMultilevel"/>
    <w:tmpl w:val="230E5764"/>
    <w:lvl w:ilvl="0" w:tplc="10CA8290">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07359D"/>
    <w:multiLevelType w:val="hybridMultilevel"/>
    <w:tmpl w:val="2862A9B6"/>
    <w:lvl w:ilvl="0" w:tplc="AE3475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56127B"/>
    <w:multiLevelType w:val="hybridMultilevel"/>
    <w:tmpl w:val="BBDA5328"/>
    <w:lvl w:ilvl="0" w:tplc="10CA8290">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191313"/>
    <w:multiLevelType w:val="hybridMultilevel"/>
    <w:tmpl w:val="D3BED5B4"/>
    <w:lvl w:ilvl="0" w:tplc="456A5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F53392"/>
    <w:multiLevelType w:val="multilevel"/>
    <w:tmpl w:val="4FF53392"/>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50D303D3"/>
    <w:multiLevelType w:val="hybridMultilevel"/>
    <w:tmpl w:val="D0D045F0"/>
    <w:lvl w:ilvl="0" w:tplc="D2C09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37AEB8"/>
    <w:multiLevelType w:val="singleLevel"/>
    <w:tmpl w:val="5A37AEB8"/>
    <w:lvl w:ilvl="0">
      <w:start w:val="2"/>
      <w:numFmt w:val="decimalFullWidth"/>
      <w:suff w:val="nothing"/>
      <w:lvlText w:val="%1．"/>
      <w:lvlJc w:val="left"/>
    </w:lvl>
  </w:abstractNum>
  <w:abstractNum w:abstractNumId="12" w15:restartNumberingAfterBreak="0">
    <w:nsid w:val="5FDB2C0E"/>
    <w:multiLevelType w:val="hybridMultilevel"/>
    <w:tmpl w:val="892A7C00"/>
    <w:lvl w:ilvl="0" w:tplc="10CA8290">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222A74"/>
    <w:multiLevelType w:val="multilevel"/>
    <w:tmpl w:val="61222A74"/>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1762F9A"/>
    <w:multiLevelType w:val="hybridMultilevel"/>
    <w:tmpl w:val="A0AC73F4"/>
    <w:lvl w:ilvl="0" w:tplc="10CA8290">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C77E63"/>
    <w:multiLevelType w:val="hybridMultilevel"/>
    <w:tmpl w:val="55F61622"/>
    <w:lvl w:ilvl="0" w:tplc="4E6E3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C61958"/>
    <w:multiLevelType w:val="hybridMultilevel"/>
    <w:tmpl w:val="58D2D104"/>
    <w:lvl w:ilvl="0" w:tplc="843A0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A75B15"/>
    <w:multiLevelType w:val="hybridMultilevel"/>
    <w:tmpl w:val="FBF0C5A8"/>
    <w:lvl w:ilvl="0" w:tplc="69A44F6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B91898"/>
    <w:multiLevelType w:val="hybridMultilevel"/>
    <w:tmpl w:val="548ACDFE"/>
    <w:lvl w:ilvl="0" w:tplc="10CA8290">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DD011E"/>
    <w:multiLevelType w:val="hybridMultilevel"/>
    <w:tmpl w:val="4C3C2E8E"/>
    <w:lvl w:ilvl="0" w:tplc="10CA8290">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276FF7"/>
    <w:multiLevelType w:val="hybridMultilevel"/>
    <w:tmpl w:val="FCA03F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45642D"/>
    <w:multiLevelType w:val="hybridMultilevel"/>
    <w:tmpl w:val="AF9A4958"/>
    <w:lvl w:ilvl="0" w:tplc="8140F5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2B6153"/>
    <w:multiLevelType w:val="hybridMultilevel"/>
    <w:tmpl w:val="95869950"/>
    <w:lvl w:ilvl="0" w:tplc="10285082">
      <w:start w:val="1"/>
      <w:numFmt w:val="decimalFullWidth"/>
      <w:lvlText w:val="（%1）"/>
      <w:lvlJc w:val="left"/>
      <w:pPr>
        <w:ind w:left="930" w:hanging="720"/>
      </w:pPr>
      <w:rPr>
        <w:rFonts w:hint="default"/>
      </w:rPr>
    </w:lvl>
    <w:lvl w:ilvl="1" w:tplc="03D4159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13"/>
  </w:num>
  <w:num w:numId="3">
    <w:abstractNumId w:val="9"/>
  </w:num>
  <w:num w:numId="4">
    <w:abstractNumId w:val="21"/>
  </w:num>
  <w:num w:numId="5">
    <w:abstractNumId w:val="20"/>
  </w:num>
  <w:num w:numId="6">
    <w:abstractNumId w:val="12"/>
  </w:num>
  <w:num w:numId="7">
    <w:abstractNumId w:val="3"/>
  </w:num>
  <w:num w:numId="8">
    <w:abstractNumId w:val="4"/>
  </w:num>
  <w:num w:numId="9">
    <w:abstractNumId w:val="14"/>
  </w:num>
  <w:num w:numId="10">
    <w:abstractNumId w:val="18"/>
  </w:num>
  <w:num w:numId="11">
    <w:abstractNumId w:val="7"/>
  </w:num>
  <w:num w:numId="12">
    <w:abstractNumId w:val="19"/>
  </w:num>
  <w:num w:numId="13">
    <w:abstractNumId w:val="5"/>
  </w:num>
  <w:num w:numId="14">
    <w:abstractNumId w:val="17"/>
  </w:num>
  <w:num w:numId="15">
    <w:abstractNumId w:val="6"/>
  </w:num>
  <w:num w:numId="16">
    <w:abstractNumId w:val="0"/>
  </w:num>
  <w:num w:numId="17">
    <w:abstractNumId w:val="1"/>
  </w:num>
  <w:num w:numId="18">
    <w:abstractNumId w:val="2"/>
  </w:num>
  <w:num w:numId="19">
    <w:abstractNumId w:val="8"/>
  </w:num>
  <w:num w:numId="20">
    <w:abstractNumId w:val="16"/>
  </w:num>
  <w:num w:numId="21">
    <w:abstractNumId w:val="10"/>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169"/>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915"/>
    <w:rsid w:val="00007D50"/>
    <w:rsid w:val="000140F4"/>
    <w:rsid w:val="00021E94"/>
    <w:rsid w:val="000609B6"/>
    <w:rsid w:val="000669D3"/>
    <w:rsid w:val="000A0572"/>
    <w:rsid w:val="000A5C8C"/>
    <w:rsid w:val="000D6904"/>
    <w:rsid w:val="000E0D2C"/>
    <w:rsid w:val="0010412F"/>
    <w:rsid w:val="00130327"/>
    <w:rsid w:val="001B687E"/>
    <w:rsid w:val="00204DE8"/>
    <w:rsid w:val="00207510"/>
    <w:rsid w:val="002253BC"/>
    <w:rsid w:val="00234CAA"/>
    <w:rsid w:val="0024178E"/>
    <w:rsid w:val="002754CA"/>
    <w:rsid w:val="0029746C"/>
    <w:rsid w:val="00314627"/>
    <w:rsid w:val="00314E3B"/>
    <w:rsid w:val="003944E5"/>
    <w:rsid w:val="003A61E6"/>
    <w:rsid w:val="003B6E93"/>
    <w:rsid w:val="003D3A92"/>
    <w:rsid w:val="00440E75"/>
    <w:rsid w:val="00446523"/>
    <w:rsid w:val="00451806"/>
    <w:rsid w:val="00453A29"/>
    <w:rsid w:val="004625F1"/>
    <w:rsid w:val="004910C5"/>
    <w:rsid w:val="00494808"/>
    <w:rsid w:val="004C426E"/>
    <w:rsid w:val="004D1342"/>
    <w:rsid w:val="005056E5"/>
    <w:rsid w:val="00521A84"/>
    <w:rsid w:val="0053703A"/>
    <w:rsid w:val="00542B66"/>
    <w:rsid w:val="0058215E"/>
    <w:rsid w:val="0058798F"/>
    <w:rsid w:val="005D104B"/>
    <w:rsid w:val="005E2888"/>
    <w:rsid w:val="0061554B"/>
    <w:rsid w:val="006333EE"/>
    <w:rsid w:val="00655777"/>
    <w:rsid w:val="00685F5A"/>
    <w:rsid w:val="006B5473"/>
    <w:rsid w:val="006C7915"/>
    <w:rsid w:val="00712898"/>
    <w:rsid w:val="00725156"/>
    <w:rsid w:val="00780DF2"/>
    <w:rsid w:val="00782BD8"/>
    <w:rsid w:val="0078557B"/>
    <w:rsid w:val="007861E0"/>
    <w:rsid w:val="007D5462"/>
    <w:rsid w:val="0081309C"/>
    <w:rsid w:val="008903B9"/>
    <w:rsid w:val="00892E00"/>
    <w:rsid w:val="008C4562"/>
    <w:rsid w:val="008F4757"/>
    <w:rsid w:val="008F6AA0"/>
    <w:rsid w:val="00954084"/>
    <w:rsid w:val="00956353"/>
    <w:rsid w:val="00977F09"/>
    <w:rsid w:val="00983EBB"/>
    <w:rsid w:val="009967C1"/>
    <w:rsid w:val="009A6504"/>
    <w:rsid w:val="009D3E06"/>
    <w:rsid w:val="009F20EB"/>
    <w:rsid w:val="00A4150B"/>
    <w:rsid w:val="00A46831"/>
    <w:rsid w:val="00A5003F"/>
    <w:rsid w:val="00A5443C"/>
    <w:rsid w:val="00A826F3"/>
    <w:rsid w:val="00A90FD7"/>
    <w:rsid w:val="00AB467C"/>
    <w:rsid w:val="00AC005E"/>
    <w:rsid w:val="00AC134E"/>
    <w:rsid w:val="00B1207E"/>
    <w:rsid w:val="00B20EA7"/>
    <w:rsid w:val="00B26FC8"/>
    <w:rsid w:val="00B43497"/>
    <w:rsid w:val="00B51FBC"/>
    <w:rsid w:val="00B75BDE"/>
    <w:rsid w:val="00B83BAF"/>
    <w:rsid w:val="00C92AFA"/>
    <w:rsid w:val="00C9766C"/>
    <w:rsid w:val="00CD25A6"/>
    <w:rsid w:val="00CF1622"/>
    <w:rsid w:val="00CF176E"/>
    <w:rsid w:val="00CF6BBA"/>
    <w:rsid w:val="00CF74B0"/>
    <w:rsid w:val="00D70FA6"/>
    <w:rsid w:val="00D7706B"/>
    <w:rsid w:val="00D84FB5"/>
    <w:rsid w:val="00D935DD"/>
    <w:rsid w:val="00DB2D4F"/>
    <w:rsid w:val="00DD3546"/>
    <w:rsid w:val="00DD5CE2"/>
    <w:rsid w:val="00E007FC"/>
    <w:rsid w:val="00E04F3D"/>
    <w:rsid w:val="00E06210"/>
    <w:rsid w:val="00E071ED"/>
    <w:rsid w:val="00E31682"/>
    <w:rsid w:val="00E35FE1"/>
    <w:rsid w:val="00E75EDC"/>
    <w:rsid w:val="00E93DCE"/>
    <w:rsid w:val="00EA7F42"/>
    <w:rsid w:val="00EB51C8"/>
    <w:rsid w:val="00EB745F"/>
    <w:rsid w:val="00EC7841"/>
    <w:rsid w:val="00F42F07"/>
    <w:rsid w:val="00F53E74"/>
    <w:rsid w:val="00F76803"/>
    <w:rsid w:val="00F76BCC"/>
    <w:rsid w:val="00F9681E"/>
    <w:rsid w:val="00FE7433"/>
    <w:rsid w:val="573E5971"/>
    <w:rsid w:val="697B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5:docId w15:val="{1146A4C3-5FB3-485D-B7FA-1A1492F4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4E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14E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nhideWhenUsed/>
    <w:rsid w:val="00314E3B"/>
    <w:pPr>
      <w:tabs>
        <w:tab w:val="center" w:pos="4252"/>
        <w:tab w:val="right" w:pos="8504"/>
      </w:tabs>
      <w:snapToGrid w:val="0"/>
    </w:pPr>
  </w:style>
  <w:style w:type="paragraph" w:styleId="a5">
    <w:name w:val="Balloon Text"/>
    <w:basedOn w:val="a"/>
    <w:link w:val="a6"/>
    <w:uiPriority w:val="99"/>
    <w:unhideWhenUsed/>
    <w:qFormat/>
    <w:rsid w:val="00314E3B"/>
    <w:rPr>
      <w:rFonts w:asciiTheme="majorHAnsi" w:eastAsiaTheme="majorEastAsia" w:hAnsiTheme="majorHAnsi" w:cstheme="majorBidi"/>
      <w:sz w:val="18"/>
      <w:szCs w:val="18"/>
    </w:rPr>
  </w:style>
  <w:style w:type="paragraph" w:styleId="a7">
    <w:name w:val="header"/>
    <w:basedOn w:val="a"/>
    <w:link w:val="a8"/>
    <w:unhideWhenUsed/>
    <w:qFormat/>
    <w:rsid w:val="00314E3B"/>
    <w:pPr>
      <w:tabs>
        <w:tab w:val="center" w:pos="4252"/>
        <w:tab w:val="right" w:pos="8504"/>
      </w:tabs>
      <w:snapToGrid w:val="0"/>
    </w:pPr>
  </w:style>
  <w:style w:type="table" w:styleId="a9">
    <w:name w:val="Table Grid"/>
    <w:basedOn w:val="a1"/>
    <w:uiPriority w:val="39"/>
    <w:qFormat/>
    <w:rsid w:val="0031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qFormat/>
    <w:rsid w:val="00314E3B"/>
  </w:style>
  <w:style w:type="character" w:customStyle="1" w:styleId="a4">
    <w:name w:val="フッター (文字)"/>
    <w:basedOn w:val="a0"/>
    <w:link w:val="a3"/>
    <w:rsid w:val="00314E3B"/>
  </w:style>
  <w:style w:type="paragraph" w:customStyle="1" w:styleId="1">
    <w:name w:val="リスト段落1"/>
    <w:basedOn w:val="a"/>
    <w:uiPriority w:val="34"/>
    <w:qFormat/>
    <w:rsid w:val="00314E3B"/>
    <w:pPr>
      <w:ind w:leftChars="400" w:left="840"/>
    </w:pPr>
    <w:rPr>
      <w:rFonts w:ascii="Century" w:eastAsia="ＭＳ 明朝" w:hAnsi="Century" w:cs="Times New Roman"/>
      <w:szCs w:val="24"/>
    </w:rPr>
  </w:style>
  <w:style w:type="paragraph" w:customStyle="1" w:styleId="Default">
    <w:name w:val="Default"/>
    <w:qFormat/>
    <w:rsid w:val="00314E3B"/>
    <w:pPr>
      <w:widowControl w:val="0"/>
      <w:autoSpaceDE w:val="0"/>
      <w:autoSpaceDN w:val="0"/>
      <w:adjustRightInd w:val="0"/>
    </w:pPr>
    <w:rPr>
      <w:rFonts w:ascii="ＭＳ 明朝" w:hAnsi="ＭＳ 明朝" w:cs="ＭＳ 明朝"/>
      <w:color w:val="000000"/>
      <w:sz w:val="24"/>
      <w:szCs w:val="24"/>
    </w:rPr>
  </w:style>
  <w:style w:type="character" w:customStyle="1" w:styleId="a6">
    <w:name w:val="吹き出し (文字)"/>
    <w:basedOn w:val="a0"/>
    <w:link w:val="a5"/>
    <w:uiPriority w:val="99"/>
    <w:semiHidden/>
    <w:qFormat/>
    <w:rsid w:val="00314E3B"/>
    <w:rPr>
      <w:rFonts w:asciiTheme="majorHAnsi" w:eastAsiaTheme="majorEastAsia" w:hAnsiTheme="majorHAnsi" w:cstheme="majorBidi"/>
      <w:sz w:val="18"/>
      <w:szCs w:val="18"/>
    </w:rPr>
  </w:style>
  <w:style w:type="paragraph" w:customStyle="1" w:styleId="aa">
    <w:name w:val="標準(太郎文書スタイル)"/>
    <w:qFormat/>
    <w:rsid w:val="00314E3B"/>
    <w:pPr>
      <w:widowControl w:val="0"/>
      <w:overflowPunct w:val="0"/>
      <w:adjustRightInd w:val="0"/>
      <w:jc w:val="both"/>
      <w:textAlignment w:val="baseline"/>
    </w:pPr>
    <w:rPr>
      <w:rFonts w:ascii="ＭＳ 明朝" w:eastAsia="ＭＳ 明朝" w:hAnsi="ＭＳ 明朝" w:cs="ＭＳ 明朝"/>
      <w:color w:val="000000"/>
      <w:sz w:val="21"/>
      <w:szCs w:val="21"/>
    </w:rPr>
  </w:style>
  <w:style w:type="paragraph" w:customStyle="1" w:styleId="10">
    <w:name w:val="リスト段落1"/>
    <w:basedOn w:val="a"/>
    <w:uiPriority w:val="34"/>
    <w:qFormat/>
    <w:rsid w:val="00314E3B"/>
    <w:pPr>
      <w:ind w:leftChars="400" w:left="840"/>
    </w:pPr>
  </w:style>
  <w:style w:type="paragraph" w:styleId="ab">
    <w:name w:val="List Paragraph"/>
    <w:basedOn w:val="a"/>
    <w:uiPriority w:val="34"/>
    <w:qFormat/>
    <w:rsid w:val="009D3E06"/>
    <w:pPr>
      <w:ind w:leftChars="400" w:left="840"/>
    </w:pPr>
    <w:rPr>
      <w:rFonts w:ascii="Century" w:eastAsia="ＭＳ 明朝" w:hAnsi="Century" w:cs="Times New Roman"/>
    </w:rPr>
  </w:style>
  <w:style w:type="table" w:customStyle="1" w:styleId="2">
    <w:name w:val="表 (格子)2"/>
    <w:basedOn w:val="a1"/>
    <w:next w:val="a9"/>
    <w:uiPriority w:val="59"/>
    <w:rsid w:val="0095635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C2401-F7DC-47ED-86E5-549FB6C1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1268</Words>
  <Characters>7234</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上田市教育委員会</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清明小学校 教職員</dc:creator>
  <cp:lastModifiedBy>yt14</cp:lastModifiedBy>
  <cp:revision>3</cp:revision>
  <cp:lastPrinted>2018-01-10T11:13:00Z</cp:lastPrinted>
  <dcterms:created xsi:type="dcterms:W3CDTF">2023-01-05T06:54:00Z</dcterms:created>
  <dcterms:modified xsi:type="dcterms:W3CDTF">2023-01-05T08:14:00Z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